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D3A" w:rsidRDefault="00EE0D3A" w:rsidP="00376C7F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</w:t>
      </w:r>
      <w:r>
        <w:rPr>
          <w:rFonts w:ascii="Traditional Arabic" w:hAnsi="Traditional Arabic" w:cs="Traditional Arabic"/>
          <w:sz w:val="36"/>
          <w:szCs w:val="36"/>
          <w:rtl/>
        </w:rPr>
        <w:t>ن عادى لي وليا فقد آذنته بالحرب</w:t>
      </w:r>
    </w:p>
    <w:p w:rsidR="00376C7F" w:rsidRDefault="00376C7F" w:rsidP="00376C7F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وسلم : </w:t>
      </w:r>
    </w:p>
    <w:p w:rsidR="00376C7F" w:rsidRDefault="00376C7F" w:rsidP="00376C7F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الله قال : من عادى لي وليا فقد آذنته بالحرب ، وما تقرب إلي عبدي بشيء أحب إلي مما افترضت عليه ، وما يزال عبدي يتقرب إلي بالنوافل حتى أحبه ، فإذا أحببته : كنت سمعه الذي يسمع به ، وبصره الذي يبصر به ، ويده التي يبطش بها ، ورجله التي يمشي بها ، وإن سألني لأعطينه ، ولئن استعاذني لأعيذنه ، وما ترددت عن شيء أنا فاعله ترددي عن نفس المؤمن ، يكره الموت وأنا أكره مساءته</w:t>
      </w:r>
    </w:p>
    <w:p w:rsidR="00651DEE" w:rsidRPr="00EE0D3A" w:rsidRDefault="00376C7F" w:rsidP="00EE0D3A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  <w:bookmarkEnd w:id="0"/>
    </w:p>
    <w:sectPr w:rsidR="00651DEE" w:rsidRPr="00EE0D3A" w:rsidSect="006A18B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777BE4"/>
    <w:rsid w:val="00147F6F"/>
    <w:rsid w:val="00376C7F"/>
    <w:rsid w:val="003B629D"/>
    <w:rsid w:val="004A29BE"/>
    <w:rsid w:val="00651DEE"/>
    <w:rsid w:val="00777BE4"/>
    <w:rsid w:val="00935EAD"/>
    <w:rsid w:val="00C85C5E"/>
    <w:rsid w:val="00EE0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0EA0BB6"/>
  <w15:docId w15:val="{6773EEFC-0CB0-4669-8EF5-AB3F96CA6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651DEE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935EAD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651DEE"/>
    <w:rPr>
      <w:b/>
      <w:bCs/>
    </w:rPr>
  </w:style>
  <w:style w:type="character" w:customStyle="1" w:styleId="edit-title">
    <w:name w:val="edit-title"/>
    <w:basedOn w:val="DefaultParagraphFont"/>
    <w:rsid w:val="00651DEE"/>
  </w:style>
  <w:style w:type="character" w:customStyle="1" w:styleId="search-keys">
    <w:name w:val="search-keys"/>
    <w:basedOn w:val="DefaultParagraphFont"/>
    <w:rsid w:val="00651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55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قال رسول الله صلى الله عليه وسلم : إن الله قال :</vt:lpstr>
    </vt:vector>
  </TitlesOfParts>
  <Company>asrg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 : إن الله قال :</dc:title>
  <dc:creator>mohamed.mohamed</dc:creator>
  <cp:lastModifiedBy>Islam Abuelhija</cp:lastModifiedBy>
  <cp:revision>9</cp:revision>
  <dcterms:created xsi:type="dcterms:W3CDTF">2014-09-02T04:35:00Z</dcterms:created>
  <dcterms:modified xsi:type="dcterms:W3CDTF">2017-08-21T17:07:00Z</dcterms:modified>
</cp:coreProperties>
</file>