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46" w:rsidRDefault="00C25046" w:rsidP="00AC2EF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ثلاثة أنا خصمهم يوم القيامة</w:t>
      </w:r>
    </w:p>
    <w:p w:rsidR="00AC2EF7" w:rsidRDefault="00AC2EF7" w:rsidP="00AC2EF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C2EF7" w:rsidRDefault="00AC2EF7" w:rsidP="00AC2EF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ثلاثة أنا خصمهم يوم القيامة : رجل أعطى بي ثم غدر ، ورجل باع حرا فأكل ثمنه ، ورجل استأجر أجيرا فاستوفى منه ولم يعطه أجره</w:t>
      </w:r>
      <w:r w:rsidR="00C2504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AC2EF7" w:rsidRDefault="00AC2EF7" w:rsidP="00AC2EF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AC2EF7" w:rsidRDefault="00C25046" w:rsidP="00AC2EF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-"</w:t>
      </w:r>
      <w:r w:rsidR="00AC2EF7">
        <w:rPr>
          <w:rFonts w:ascii="Traditional Arabic" w:hAnsi="Traditional Arabic" w:cs="Traditional Arabic"/>
          <w:sz w:val="36"/>
          <w:szCs w:val="36"/>
          <w:rtl/>
        </w:rPr>
        <w:t>أعطى بي ثم غدر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AC2EF7">
        <w:rPr>
          <w:rFonts w:ascii="Traditional Arabic" w:hAnsi="Traditional Arabic" w:cs="Traditional Arabic"/>
          <w:sz w:val="36"/>
          <w:szCs w:val="36"/>
          <w:rtl/>
        </w:rPr>
        <w:t xml:space="preserve"> : أي أعطى العهد واليمين باسم الله، </w:t>
      </w:r>
      <w:r>
        <w:rPr>
          <w:rFonts w:ascii="Traditional Arabic" w:hAnsi="Traditional Arabic" w:cs="Traditional Arabic"/>
          <w:sz w:val="36"/>
          <w:szCs w:val="36"/>
          <w:rtl/>
        </w:rPr>
        <w:t>ثم غدر بهذا العهد ولم يف بيمينه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116BB" w:rsidRPr="00C25046" w:rsidRDefault="00C25046" w:rsidP="00C2504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-"</w:t>
      </w:r>
      <w:r w:rsidR="00AC2EF7">
        <w:rPr>
          <w:rFonts w:ascii="Traditional Arabic" w:hAnsi="Traditional Arabic" w:cs="Traditional Arabic"/>
          <w:sz w:val="36"/>
          <w:szCs w:val="36"/>
          <w:rtl/>
        </w:rPr>
        <w:t>فاستوفى منه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AC2EF7">
        <w:rPr>
          <w:rFonts w:ascii="Traditional Arabic" w:hAnsi="Traditional Arabic" w:cs="Traditional Arabic"/>
          <w:sz w:val="36"/>
          <w:szCs w:val="36"/>
          <w:rtl/>
        </w:rPr>
        <w:t xml:space="preserve"> : أي</w:t>
      </w:r>
      <w:r w:rsidR="00AC2EF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C2EF7">
        <w:rPr>
          <w:rFonts w:ascii="Traditional Arabic" w:hAnsi="Traditional Arabic" w:cs="Traditional Arabic"/>
          <w:sz w:val="36"/>
          <w:szCs w:val="36"/>
          <w:rtl/>
        </w:rPr>
        <w:t>فاستوفى منه العمل الذي استأجره من أجله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C116BB" w:rsidRPr="00C25046" w:rsidSect="00B437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1D2AFD"/>
    <w:rsid w:val="003A30EA"/>
    <w:rsid w:val="005E6007"/>
    <w:rsid w:val="00777BE4"/>
    <w:rsid w:val="00886BE0"/>
    <w:rsid w:val="00AC2EF7"/>
    <w:rsid w:val="00B07728"/>
    <w:rsid w:val="00C116BB"/>
    <w:rsid w:val="00C25046"/>
    <w:rsid w:val="00F8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F3469"/>
  <w15:docId w15:val="{A122AF53-6362-4BC7-B47E-A12C932C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116BB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E6007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116BB"/>
    <w:rPr>
      <w:b/>
      <w:bCs/>
    </w:rPr>
  </w:style>
  <w:style w:type="character" w:customStyle="1" w:styleId="edit-title">
    <w:name w:val="edit-title"/>
    <w:basedOn w:val="DefaultParagraphFont"/>
    <w:rsid w:val="00C116BB"/>
  </w:style>
  <w:style w:type="character" w:customStyle="1" w:styleId="search-keys">
    <w:name w:val="search-keys"/>
    <w:basedOn w:val="DefaultParagraphFont"/>
    <w:rsid w:val="00C1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11</cp:revision>
  <dcterms:created xsi:type="dcterms:W3CDTF">2014-09-01T21:04:00Z</dcterms:created>
  <dcterms:modified xsi:type="dcterms:W3CDTF">2017-09-13T07:37:00Z</dcterms:modified>
</cp:coreProperties>
</file>