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BDA" w:rsidRDefault="009A0146" w:rsidP="00E91BD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 xml:space="preserve">حكم </w:t>
      </w:r>
      <w:r w:rsidR="00E91BDA">
        <w:rPr>
          <w:rFonts w:ascii="Traditional Arabic" w:cs="Traditional Arabic" w:hint="eastAsia"/>
          <w:sz w:val="36"/>
          <w:szCs w:val="36"/>
          <w:rtl/>
        </w:rPr>
        <w:t>من</w:t>
      </w:r>
      <w:r w:rsidR="00E91BDA">
        <w:rPr>
          <w:rFonts w:ascii="Traditional Arabic" w:cs="Traditional Arabic"/>
          <w:sz w:val="36"/>
          <w:szCs w:val="36"/>
          <w:rtl/>
        </w:rPr>
        <w:t xml:space="preserve"> </w:t>
      </w:r>
      <w:r w:rsidR="00E91BDA">
        <w:rPr>
          <w:rFonts w:ascii="Traditional Arabic" w:cs="Traditional Arabic" w:hint="eastAsia"/>
          <w:sz w:val="36"/>
          <w:szCs w:val="36"/>
          <w:rtl/>
        </w:rPr>
        <w:t>يحكم</w:t>
      </w:r>
      <w:r w:rsidR="00E91BDA">
        <w:rPr>
          <w:rFonts w:ascii="Traditional Arabic" w:cs="Traditional Arabic"/>
          <w:sz w:val="36"/>
          <w:szCs w:val="36"/>
          <w:rtl/>
        </w:rPr>
        <w:t xml:space="preserve"> </w:t>
      </w:r>
      <w:r w:rsidR="00E91BDA">
        <w:rPr>
          <w:rFonts w:ascii="Traditional Arabic" w:cs="Traditional Arabic" w:hint="eastAsia"/>
          <w:sz w:val="36"/>
          <w:szCs w:val="36"/>
          <w:rtl/>
        </w:rPr>
        <w:t>بغير</w:t>
      </w:r>
      <w:r w:rsidR="00E91BDA">
        <w:rPr>
          <w:rFonts w:ascii="Traditional Arabic" w:cs="Traditional Arabic"/>
          <w:sz w:val="36"/>
          <w:szCs w:val="36"/>
          <w:rtl/>
        </w:rPr>
        <w:t xml:space="preserve"> </w:t>
      </w:r>
      <w:r w:rsidR="00E91BDA">
        <w:rPr>
          <w:rFonts w:ascii="Traditional Arabic" w:cs="Traditional Arabic" w:hint="eastAsia"/>
          <w:sz w:val="36"/>
          <w:szCs w:val="36"/>
          <w:rtl/>
        </w:rPr>
        <w:t>ما</w:t>
      </w:r>
      <w:r w:rsidR="00E91BDA">
        <w:rPr>
          <w:rFonts w:ascii="Traditional Arabic" w:cs="Traditional Arabic"/>
          <w:sz w:val="36"/>
          <w:szCs w:val="36"/>
          <w:rtl/>
        </w:rPr>
        <w:t xml:space="preserve"> </w:t>
      </w:r>
      <w:r w:rsidR="00E91BDA">
        <w:rPr>
          <w:rFonts w:ascii="Traditional Arabic" w:cs="Traditional Arabic" w:hint="eastAsia"/>
          <w:sz w:val="36"/>
          <w:szCs w:val="36"/>
          <w:rtl/>
        </w:rPr>
        <w:t>أنزل</w:t>
      </w:r>
      <w:r w:rsidR="00E91BDA">
        <w:rPr>
          <w:rFonts w:ascii="Traditional Arabic" w:cs="Traditional Arabic"/>
          <w:sz w:val="36"/>
          <w:szCs w:val="36"/>
          <w:rtl/>
        </w:rPr>
        <w:t xml:space="preserve"> </w:t>
      </w:r>
      <w:r w:rsidR="00E91BDA">
        <w:rPr>
          <w:rFonts w:ascii="Traditional Arabic" w:cs="Traditional Arabic" w:hint="eastAsia"/>
          <w:sz w:val="36"/>
          <w:szCs w:val="36"/>
          <w:rtl/>
        </w:rPr>
        <w:t>الله</w:t>
      </w:r>
    </w:p>
    <w:p w:rsidR="009A0146" w:rsidRDefault="00E91BDA" w:rsidP="009A014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الحكام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أقسام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تختلف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أحكامهم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بحسب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اعتقادهم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وأعمالهم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 w:rsidR="009A0146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 w:rsidR="009A0146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وهكذا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القوانين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الوضعية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جائز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تحكيم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الشريعة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لكونه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استحل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E91BDA" w:rsidRDefault="00E91BDA" w:rsidP="00D46C1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اتباعا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لرشوة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لعداوة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المحكوم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 w:rsidR="009A0146">
        <w:rPr>
          <w:rFonts w:ascii="Traditional Arabic" w:cs="Traditional Arabic" w:hint="cs"/>
          <w:sz w:val="36"/>
          <w:szCs w:val="36"/>
          <w:rtl/>
        </w:rPr>
        <w:t xml:space="preserve"> ل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الواجب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تحكيم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يعتبر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المعاصي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والكبائر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ويعتبر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أصغر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وظلما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أصغر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وفسقا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أصغر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 w:rsidR="009A0146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المعنى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  <w:r w:rsidR="009A0146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طاووس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وجماعة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المعروف</w:t>
      </w:r>
      <w:r w:rsidR="00E33339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التوفيق</w:t>
      </w:r>
      <w:r w:rsidR="00D46C17">
        <w:rPr>
          <w:rFonts w:ascii="Traditional Arabic" w:cs="Traditional Arabic" w:hint="cs"/>
          <w:sz w:val="36"/>
          <w:szCs w:val="36"/>
          <w:rtl/>
        </w:rPr>
        <w:t>.</w:t>
      </w:r>
    </w:p>
    <w:p w:rsidR="00B041A7" w:rsidRPr="00D46C17" w:rsidRDefault="00B041A7" w:rsidP="00D46C1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الشيخ</w:t>
      </w:r>
      <w:r w:rsidR="00E91BDA">
        <w:rPr>
          <w:rFonts w:ascii="Traditional Arabic" w:cs="Traditional Arabic"/>
          <w:sz w:val="36"/>
          <w:szCs w:val="36"/>
          <w:rtl/>
        </w:rPr>
        <w:t xml:space="preserve"> </w:t>
      </w:r>
      <w:r w:rsidR="00E91BDA">
        <w:rPr>
          <w:rFonts w:ascii="Traditional Arabic" w:cs="Traditional Arabic" w:hint="eastAsia"/>
          <w:sz w:val="36"/>
          <w:szCs w:val="36"/>
          <w:rtl/>
        </w:rPr>
        <w:t>عبد</w:t>
      </w:r>
      <w:r w:rsidR="00E91BDA">
        <w:rPr>
          <w:rFonts w:ascii="Traditional Arabic" w:cs="Traditional Arabic"/>
          <w:sz w:val="36"/>
          <w:szCs w:val="36"/>
          <w:rtl/>
        </w:rPr>
        <w:t xml:space="preserve"> </w:t>
      </w:r>
      <w:r w:rsidR="00E91BDA">
        <w:rPr>
          <w:rFonts w:ascii="Traditional Arabic" w:cs="Traditional Arabic" w:hint="eastAsia"/>
          <w:sz w:val="36"/>
          <w:szCs w:val="36"/>
          <w:rtl/>
        </w:rPr>
        <w:t>العزيز</w:t>
      </w:r>
      <w:r w:rsidR="00E91BDA">
        <w:rPr>
          <w:rFonts w:ascii="Traditional Arabic" w:cs="Traditional Arabic"/>
          <w:sz w:val="36"/>
          <w:szCs w:val="36"/>
          <w:rtl/>
        </w:rPr>
        <w:t xml:space="preserve"> </w:t>
      </w:r>
      <w:r w:rsidR="00E91BDA">
        <w:rPr>
          <w:rFonts w:ascii="Traditional Arabic" w:cs="Traditional Arabic" w:hint="eastAsia"/>
          <w:sz w:val="36"/>
          <w:szCs w:val="36"/>
          <w:rtl/>
        </w:rPr>
        <w:t>بن</w:t>
      </w:r>
      <w:r w:rsidR="00E91BDA">
        <w:rPr>
          <w:rFonts w:ascii="Traditional Arabic" w:cs="Traditional Arabic"/>
          <w:sz w:val="36"/>
          <w:szCs w:val="36"/>
          <w:rtl/>
        </w:rPr>
        <w:t xml:space="preserve"> </w:t>
      </w:r>
      <w:r w:rsidR="00E91BDA">
        <w:rPr>
          <w:rFonts w:ascii="Traditional Arabic" w:cs="Traditional Arabic" w:hint="eastAsia"/>
          <w:sz w:val="36"/>
          <w:szCs w:val="36"/>
          <w:rtl/>
        </w:rPr>
        <w:t>عبد</w:t>
      </w:r>
      <w:r w:rsidR="00E91BDA">
        <w:rPr>
          <w:rFonts w:ascii="Traditional Arabic" w:cs="Traditional Arabic"/>
          <w:sz w:val="36"/>
          <w:szCs w:val="36"/>
          <w:rtl/>
        </w:rPr>
        <w:t xml:space="preserve"> </w:t>
      </w:r>
      <w:r w:rsidR="00E91BDA">
        <w:rPr>
          <w:rFonts w:ascii="Traditional Arabic" w:cs="Traditional Arabic" w:hint="eastAsia"/>
          <w:sz w:val="36"/>
          <w:szCs w:val="36"/>
          <w:rtl/>
        </w:rPr>
        <w:t>الله</w:t>
      </w:r>
      <w:r w:rsidR="00E91BDA">
        <w:rPr>
          <w:rFonts w:ascii="Traditional Arabic" w:cs="Traditional Arabic"/>
          <w:sz w:val="36"/>
          <w:szCs w:val="36"/>
          <w:rtl/>
        </w:rPr>
        <w:t xml:space="preserve"> </w:t>
      </w:r>
      <w:r w:rsidR="00E91BDA">
        <w:rPr>
          <w:rFonts w:ascii="Traditional Arabic" w:cs="Traditional Arabic" w:hint="eastAsia"/>
          <w:sz w:val="36"/>
          <w:szCs w:val="36"/>
          <w:rtl/>
        </w:rPr>
        <w:t>بن</w:t>
      </w:r>
      <w:r w:rsidR="00E91BDA">
        <w:rPr>
          <w:rFonts w:ascii="Traditional Arabic" w:cs="Traditional Arabic"/>
          <w:sz w:val="36"/>
          <w:szCs w:val="36"/>
          <w:rtl/>
        </w:rPr>
        <w:t xml:space="preserve"> </w:t>
      </w:r>
      <w:r w:rsidR="00E91BDA">
        <w:rPr>
          <w:rFonts w:ascii="Traditional Arabic" w:cs="Traditional Arabic" w:hint="eastAsia"/>
          <w:sz w:val="36"/>
          <w:szCs w:val="36"/>
          <w:rtl/>
        </w:rPr>
        <w:t>باز</w:t>
      </w:r>
      <w:bookmarkEnd w:id="0"/>
    </w:p>
    <w:sectPr w:rsidR="00B041A7" w:rsidRPr="00D46C17" w:rsidSect="00B041A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77E46"/>
    <w:rsid w:val="00177E46"/>
    <w:rsid w:val="00444697"/>
    <w:rsid w:val="00937FD2"/>
    <w:rsid w:val="009A0146"/>
    <w:rsid w:val="009F0B1D"/>
    <w:rsid w:val="00B00036"/>
    <w:rsid w:val="00B041A7"/>
    <w:rsid w:val="00CA646A"/>
    <w:rsid w:val="00D46C17"/>
    <w:rsid w:val="00E33339"/>
    <w:rsid w:val="00E9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6CF9A4"/>
  <w15:docId w15:val="{EC5171F8-E21A-4D5A-8B1E-643AA82F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036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A646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من يحكم بغير ما أنزل الله </vt:lpstr>
    </vt:vector>
  </TitlesOfParts>
  <Company>asrg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من يحكم بغير ما أنزل الله </dc:title>
  <dc:subject/>
  <dc:creator>mohamed.mohamed</dc:creator>
  <cp:keywords/>
  <dc:description/>
  <cp:lastModifiedBy>Islam Abuelhija</cp:lastModifiedBy>
  <cp:revision>7</cp:revision>
  <dcterms:created xsi:type="dcterms:W3CDTF">2014-09-01T21:22:00Z</dcterms:created>
  <dcterms:modified xsi:type="dcterms:W3CDTF">2016-10-13T05:42:00Z</dcterms:modified>
</cp:coreProperties>
</file>