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5F" w:rsidRDefault="00342A50" w:rsidP="006B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والذين كفروا وكذبوا بآياتنا أولـئك أصحاب الجحيم</w:t>
      </w:r>
    </w:p>
    <w:p w:rsidR="006B105F" w:rsidRDefault="006B105F" w:rsidP="006B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B105F" w:rsidRDefault="006B105F" w:rsidP="006B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كفروا وكذ</w:t>
      </w:r>
      <w:r w:rsidR="00342A50">
        <w:rPr>
          <w:rFonts w:ascii="Traditional Arabic" w:hAnsi="Traditional Arabic" w:cs="Traditional Arabic"/>
          <w:sz w:val="36"/>
          <w:szCs w:val="36"/>
          <w:rtl/>
        </w:rPr>
        <w:t>بوا بآياتنا أولـئك أصحاب الجحيم</w:t>
      </w:r>
    </w:p>
    <w:p w:rsidR="006B105F" w:rsidRDefault="006B105F" w:rsidP="006B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10]</w:t>
      </w:r>
    </w:p>
    <w:p w:rsidR="006B105F" w:rsidRDefault="00342A50" w:rsidP="006B1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790C43" w:rsidRPr="00342A50" w:rsidRDefault="006B105F" w:rsidP="00342A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جحدوا وحدانية الله الدالة على الحق المبين, وكذبوا بأدلته التي جاءت بها الرسل, هم أهل النار الملازمون لها.</w:t>
      </w:r>
      <w:bookmarkEnd w:id="0"/>
    </w:p>
    <w:sectPr w:rsidR="00790C43" w:rsidRPr="00342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0C43"/>
    <w:rsid w:val="00342A50"/>
    <w:rsid w:val="006B105F"/>
    <w:rsid w:val="007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1054"/>
  <w15:docId w15:val="{E35352E5-06E1-4045-B970-007B65B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5</cp:revision>
  <dcterms:created xsi:type="dcterms:W3CDTF">2014-10-28T13:30:00Z</dcterms:created>
  <dcterms:modified xsi:type="dcterms:W3CDTF">2016-10-13T06:03:00Z</dcterms:modified>
</cp:coreProperties>
</file>