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12" w:rsidRDefault="00980912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تجعل مع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إلها آخر</w:t>
      </w:r>
    </w:p>
    <w:p w:rsidR="00721D91" w:rsidRDefault="00721D91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80912" w:rsidRDefault="00721D91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لا تجعل مع الله</w:t>
      </w:r>
      <w:r w:rsidR="00980912">
        <w:rPr>
          <w:rFonts w:ascii="Traditional Arabic" w:hAnsi="Traditional Arabic" w:cs="Traditional Arabic"/>
          <w:sz w:val="36"/>
          <w:szCs w:val="36"/>
          <w:rtl/>
        </w:rPr>
        <w:t xml:space="preserve"> إلها آخر فتقعد مذموما مخذولا "</w:t>
      </w:r>
      <w:bookmarkStart w:id="0" w:name="_GoBack"/>
      <w:bookmarkEnd w:id="0"/>
    </w:p>
    <w:p w:rsidR="00721D91" w:rsidRDefault="00721D91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22]</w:t>
      </w:r>
    </w:p>
    <w:p w:rsidR="00721D91" w:rsidRDefault="00980912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721D91" w:rsidRDefault="00721D91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تجعل -أيها الإنسان- مع الله شريكا له في عبادته، فتبوء بالمذمة والخذلان.</w:t>
      </w:r>
    </w:p>
    <w:p w:rsidR="00126C8B" w:rsidRPr="00721D91" w:rsidRDefault="00721D91" w:rsidP="00721D9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126C8B" w:rsidRPr="00721D91" w:rsidSect="00F977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C8B"/>
    <w:rsid w:val="001175E3"/>
    <w:rsid w:val="00126C8B"/>
    <w:rsid w:val="00721D91"/>
    <w:rsid w:val="00980912"/>
    <w:rsid w:val="00C074E0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633B"/>
  <w15:docId w15:val="{67661784-0AFF-4738-AE6E-A69C6D0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2015-11-09T17:06:00Z</dcterms:created>
  <dcterms:modified xsi:type="dcterms:W3CDTF">2016-10-13T06:08:00Z</dcterms:modified>
</cp:coreProperties>
</file>