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FDD" w:rsidRDefault="00B75FDD" w:rsidP="001E01E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يستخفون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يستخفون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</w:p>
    <w:p w:rsidR="001E01E2" w:rsidRDefault="001E01E2" w:rsidP="001E01E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</w:p>
    <w:p w:rsidR="001E01E2" w:rsidRDefault="00B75FDD" w:rsidP="001E01E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( </w:t>
      </w:r>
      <w:r w:rsidR="001E01E2">
        <w:rPr>
          <w:rFonts w:ascii="Traditional Arabic" w:cs="Traditional Arabic" w:hint="eastAsia"/>
          <w:sz w:val="36"/>
          <w:szCs w:val="36"/>
          <w:rtl/>
        </w:rPr>
        <w:t>يستخفون</w:t>
      </w:r>
      <w:r w:rsidR="001E01E2">
        <w:rPr>
          <w:rFonts w:ascii="Traditional Arabic" w:cs="Traditional Arabic"/>
          <w:sz w:val="36"/>
          <w:szCs w:val="36"/>
          <w:rtl/>
        </w:rPr>
        <w:t xml:space="preserve"> </w:t>
      </w:r>
      <w:r w:rsidR="001E01E2">
        <w:rPr>
          <w:rFonts w:ascii="Traditional Arabic" w:cs="Traditional Arabic" w:hint="eastAsia"/>
          <w:sz w:val="36"/>
          <w:szCs w:val="36"/>
          <w:rtl/>
        </w:rPr>
        <w:t>من</w:t>
      </w:r>
      <w:r w:rsidR="001E01E2">
        <w:rPr>
          <w:rFonts w:ascii="Traditional Arabic" w:cs="Traditional Arabic"/>
          <w:sz w:val="36"/>
          <w:szCs w:val="36"/>
          <w:rtl/>
        </w:rPr>
        <w:t xml:space="preserve"> </w:t>
      </w:r>
      <w:r w:rsidR="001E01E2">
        <w:rPr>
          <w:rFonts w:ascii="Traditional Arabic" w:cs="Traditional Arabic" w:hint="eastAsia"/>
          <w:sz w:val="36"/>
          <w:szCs w:val="36"/>
          <w:rtl/>
        </w:rPr>
        <w:t>الناس</w:t>
      </w:r>
      <w:r w:rsidR="001E01E2">
        <w:rPr>
          <w:rFonts w:ascii="Traditional Arabic" w:cs="Traditional Arabic"/>
          <w:sz w:val="36"/>
          <w:szCs w:val="36"/>
          <w:rtl/>
        </w:rPr>
        <w:t xml:space="preserve"> </w:t>
      </w:r>
      <w:r w:rsidR="001E01E2">
        <w:rPr>
          <w:rFonts w:ascii="Traditional Arabic" w:cs="Traditional Arabic" w:hint="eastAsia"/>
          <w:sz w:val="36"/>
          <w:szCs w:val="36"/>
          <w:rtl/>
        </w:rPr>
        <w:t>ولا</w:t>
      </w:r>
      <w:r w:rsidR="001E01E2">
        <w:rPr>
          <w:rFonts w:ascii="Traditional Arabic" w:cs="Traditional Arabic"/>
          <w:sz w:val="36"/>
          <w:szCs w:val="36"/>
          <w:rtl/>
        </w:rPr>
        <w:t xml:space="preserve"> </w:t>
      </w:r>
      <w:r w:rsidR="001E01E2">
        <w:rPr>
          <w:rFonts w:ascii="Traditional Arabic" w:cs="Traditional Arabic" w:hint="eastAsia"/>
          <w:sz w:val="36"/>
          <w:szCs w:val="36"/>
          <w:rtl/>
        </w:rPr>
        <w:t>يستخفون</w:t>
      </w:r>
      <w:r w:rsidR="001E01E2">
        <w:rPr>
          <w:rFonts w:ascii="Traditional Arabic" w:cs="Traditional Arabic"/>
          <w:sz w:val="36"/>
          <w:szCs w:val="36"/>
          <w:rtl/>
        </w:rPr>
        <w:t xml:space="preserve"> </w:t>
      </w:r>
      <w:r w:rsidR="001E01E2">
        <w:rPr>
          <w:rFonts w:ascii="Traditional Arabic" w:cs="Traditional Arabic" w:hint="eastAsia"/>
          <w:sz w:val="36"/>
          <w:szCs w:val="36"/>
          <w:rtl/>
        </w:rPr>
        <w:t>من</w:t>
      </w:r>
      <w:r w:rsidR="001E01E2">
        <w:rPr>
          <w:rFonts w:ascii="Traditional Arabic" w:cs="Traditional Arabic"/>
          <w:sz w:val="36"/>
          <w:szCs w:val="36"/>
          <w:rtl/>
        </w:rPr>
        <w:t xml:space="preserve"> </w:t>
      </w:r>
      <w:r w:rsidR="001E01E2">
        <w:rPr>
          <w:rFonts w:ascii="Traditional Arabic" w:cs="Traditional Arabic" w:hint="eastAsia"/>
          <w:sz w:val="36"/>
          <w:szCs w:val="36"/>
          <w:rtl/>
        </w:rPr>
        <w:t>الله</w:t>
      </w:r>
      <w:r w:rsidR="001E01E2">
        <w:rPr>
          <w:rFonts w:ascii="Traditional Arabic" w:cs="Traditional Arabic"/>
          <w:sz w:val="36"/>
          <w:szCs w:val="36"/>
          <w:rtl/>
        </w:rPr>
        <w:t xml:space="preserve"> </w:t>
      </w:r>
      <w:r w:rsidR="001E01E2">
        <w:rPr>
          <w:rFonts w:ascii="Traditional Arabic" w:cs="Traditional Arabic" w:hint="eastAsia"/>
          <w:sz w:val="36"/>
          <w:szCs w:val="36"/>
          <w:rtl/>
        </w:rPr>
        <w:t>وهو</w:t>
      </w:r>
      <w:r w:rsidR="001E01E2">
        <w:rPr>
          <w:rFonts w:ascii="Traditional Arabic" w:cs="Traditional Arabic"/>
          <w:sz w:val="36"/>
          <w:szCs w:val="36"/>
          <w:rtl/>
        </w:rPr>
        <w:t xml:space="preserve"> </w:t>
      </w:r>
      <w:r w:rsidR="001E01E2">
        <w:rPr>
          <w:rFonts w:ascii="Traditional Arabic" w:cs="Traditional Arabic" w:hint="eastAsia"/>
          <w:sz w:val="36"/>
          <w:szCs w:val="36"/>
          <w:rtl/>
        </w:rPr>
        <w:t>معهم</w:t>
      </w:r>
      <w:r w:rsidR="001E01E2">
        <w:rPr>
          <w:rFonts w:ascii="Traditional Arabic" w:cs="Traditional Arabic"/>
          <w:sz w:val="36"/>
          <w:szCs w:val="36"/>
          <w:rtl/>
        </w:rPr>
        <w:t xml:space="preserve"> </w:t>
      </w:r>
      <w:r w:rsidR="001E01E2">
        <w:rPr>
          <w:rFonts w:ascii="Traditional Arabic" w:cs="Traditional Arabic" w:hint="eastAsia"/>
          <w:sz w:val="36"/>
          <w:szCs w:val="36"/>
          <w:rtl/>
        </w:rPr>
        <w:t>إذ</w:t>
      </w:r>
      <w:r w:rsidR="001E01E2">
        <w:rPr>
          <w:rFonts w:ascii="Traditional Arabic" w:cs="Traditional Arabic"/>
          <w:sz w:val="36"/>
          <w:szCs w:val="36"/>
          <w:rtl/>
        </w:rPr>
        <w:t xml:space="preserve"> </w:t>
      </w:r>
      <w:r w:rsidR="001E01E2">
        <w:rPr>
          <w:rFonts w:ascii="Traditional Arabic" w:cs="Traditional Arabic" w:hint="eastAsia"/>
          <w:sz w:val="36"/>
          <w:szCs w:val="36"/>
          <w:rtl/>
        </w:rPr>
        <w:t>يبيتون</w:t>
      </w:r>
      <w:r w:rsidR="001E01E2">
        <w:rPr>
          <w:rFonts w:ascii="Traditional Arabic" w:cs="Traditional Arabic"/>
          <w:sz w:val="36"/>
          <w:szCs w:val="36"/>
          <w:rtl/>
        </w:rPr>
        <w:t xml:space="preserve"> </w:t>
      </w:r>
      <w:r w:rsidR="001E01E2">
        <w:rPr>
          <w:rFonts w:ascii="Traditional Arabic" w:cs="Traditional Arabic" w:hint="eastAsia"/>
          <w:sz w:val="36"/>
          <w:szCs w:val="36"/>
          <w:rtl/>
        </w:rPr>
        <w:t>ما</w:t>
      </w:r>
      <w:r w:rsidR="001E01E2">
        <w:rPr>
          <w:rFonts w:ascii="Traditional Arabic" w:cs="Traditional Arabic"/>
          <w:sz w:val="36"/>
          <w:szCs w:val="36"/>
          <w:rtl/>
        </w:rPr>
        <w:t xml:space="preserve"> </w:t>
      </w:r>
      <w:r w:rsidR="001E01E2">
        <w:rPr>
          <w:rFonts w:ascii="Traditional Arabic" w:cs="Traditional Arabic" w:hint="eastAsia"/>
          <w:sz w:val="36"/>
          <w:szCs w:val="36"/>
          <w:rtl/>
        </w:rPr>
        <w:t>لا</w:t>
      </w:r>
      <w:r w:rsidR="001E01E2">
        <w:rPr>
          <w:rFonts w:ascii="Traditional Arabic" w:cs="Traditional Arabic"/>
          <w:sz w:val="36"/>
          <w:szCs w:val="36"/>
          <w:rtl/>
        </w:rPr>
        <w:t xml:space="preserve"> </w:t>
      </w:r>
      <w:r w:rsidR="001E01E2">
        <w:rPr>
          <w:rFonts w:ascii="Traditional Arabic" w:cs="Traditional Arabic" w:hint="eastAsia"/>
          <w:sz w:val="36"/>
          <w:szCs w:val="36"/>
          <w:rtl/>
        </w:rPr>
        <w:t>يرضى</w:t>
      </w:r>
      <w:r w:rsidR="001E01E2">
        <w:rPr>
          <w:rFonts w:ascii="Traditional Arabic" w:cs="Traditional Arabic"/>
          <w:sz w:val="36"/>
          <w:szCs w:val="36"/>
          <w:rtl/>
        </w:rPr>
        <w:t xml:space="preserve"> </w:t>
      </w:r>
      <w:r w:rsidR="001E01E2">
        <w:rPr>
          <w:rFonts w:ascii="Traditional Arabic" w:cs="Traditional Arabic" w:hint="eastAsia"/>
          <w:sz w:val="36"/>
          <w:szCs w:val="36"/>
          <w:rtl/>
        </w:rPr>
        <w:t>من</w:t>
      </w:r>
      <w:r w:rsidR="001E01E2">
        <w:rPr>
          <w:rFonts w:ascii="Traditional Arabic" w:cs="Traditional Arabic"/>
          <w:sz w:val="36"/>
          <w:szCs w:val="36"/>
          <w:rtl/>
        </w:rPr>
        <w:t xml:space="preserve"> </w:t>
      </w:r>
      <w:r w:rsidR="001E01E2">
        <w:rPr>
          <w:rFonts w:ascii="Traditional Arabic" w:cs="Traditional Arabic" w:hint="eastAsia"/>
          <w:sz w:val="36"/>
          <w:szCs w:val="36"/>
          <w:rtl/>
        </w:rPr>
        <w:t>القول</w:t>
      </w:r>
      <w:r w:rsidR="001E01E2">
        <w:rPr>
          <w:rFonts w:ascii="Traditional Arabic" w:cs="Traditional Arabic"/>
          <w:sz w:val="36"/>
          <w:szCs w:val="36"/>
          <w:rtl/>
        </w:rPr>
        <w:t xml:space="preserve"> </w:t>
      </w:r>
      <w:r w:rsidR="001E01E2">
        <w:rPr>
          <w:rFonts w:ascii="Traditional Arabic" w:cs="Traditional Arabic" w:hint="eastAsia"/>
          <w:sz w:val="36"/>
          <w:szCs w:val="36"/>
          <w:rtl/>
        </w:rPr>
        <w:t>وكان</w:t>
      </w:r>
      <w:r w:rsidR="001E01E2">
        <w:rPr>
          <w:rFonts w:ascii="Traditional Arabic" w:cs="Traditional Arabic"/>
          <w:sz w:val="36"/>
          <w:szCs w:val="36"/>
          <w:rtl/>
        </w:rPr>
        <w:t xml:space="preserve"> </w:t>
      </w:r>
      <w:r w:rsidR="001E01E2">
        <w:rPr>
          <w:rFonts w:ascii="Traditional Arabic" w:cs="Traditional Arabic" w:hint="eastAsia"/>
          <w:sz w:val="36"/>
          <w:szCs w:val="36"/>
          <w:rtl/>
        </w:rPr>
        <w:t>الله</w:t>
      </w:r>
      <w:r w:rsidR="001E01E2">
        <w:rPr>
          <w:rFonts w:ascii="Traditional Arabic" w:cs="Traditional Arabic"/>
          <w:sz w:val="36"/>
          <w:szCs w:val="36"/>
          <w:rtl/>
        </w:rPr>
        <w:t xml:space="preserve"> </w:t>
      </w:r>
      <w:r w:rsidR="001E01E2">
        <w:rPr>
          <w:rFonts w:ascii="Traditional Arabic" w:cs="Traditional Arabic" w:hint="eastAsia"/>
          <w:sz w:val="36"/>
          <w:szCs w:val="36"/>
          <w:rtl/>
        </w:rPr>
        <w:t>بما</w:t>
      </w:r>
      <w:r w:rsidR="001E01E2">
        <w:rPr>
          <w:rFonts w:ascii="Traditional Arabic" w:cs="Traditional Arabic"/>
          <w:sz w:val="36"/>
          <w:szCs w:val="36"/>
          <w:rtl/>
        </w:rPr>
        <w:t xml:space="preserve"> </w:t>
      </w:r>
      <w:r w:rsidR="001E01E2">
        <w:rPr>
          <w:rFonts w:ascii="Traditional Arabic" w:cs="Traditional Arabic" w:hint="eastAsia"/>
          <w:sz w:val="36"/>
          <w:szCs w:val="36"/>
          <w:rtl/>
        </w:rPr>
        <w:t>يعملون</w:t>
      </w:r>
      <w:r w:rsidR="001E01E2">
        <w:rPr>
          <w:rFonts w:ascii="Traditional Arabic" w:cs="Traditional Arabic"/>
          <w:sz w:val="36"/>
          <w:szCs w:val="36"/>
          <w:rtl/>
        </w:rPr>
        <w:t xml:space="preserve"> </w:t>
      </w:r>
      <w:r w:rsidR="001E01E2">
        <w:rPr>
          <w:rFonts w:ascii="Traditional Arabic" w:cs="Traditional Arabic" w:hint="eastAsia"/>
          <w:sz w:val="36"/>
          <w:szCs w:val="36"/>
          <w:rtl/>
        </w:rPr>
        <w:t>محيطا</w:t>
      </w:r>
      <w:r>
        <w:rPr>
          <w:rFonts w:ascii="Traditional Arabic" w:cs="Traditional Arabic" w:hint="cs"/>
          <w:sz w:val="36"/>
          <w:szCs w:val="36"/>
          <w:rtl/>
        </w:rPr>
        <w:t xml:space="preserve"> )</w:t>
      </w:r>
    </w:p>
    <w:p w:rsidR="001E01E2" w:rsidRDefault="001E01E2" w:rsidP="001E01E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eastAsia"/>
          <w:sz w:val="36"/>
          <w:szCs w:val="36"/>
          <w:rtl/>
        </w:rPr>
        <w:t>النساء</w:t>
      </w:r>
      <w:r>
        <w:rPr>
          <w:rFonts w:ascii="Traditional Arabic" w:cs="Traditional Arabic"/>
          <w:sz w:val="36"/>
          <w:szCs w:val="36"/>
          <w:rtl/>
        </w:rPr>
        <w:t xml:space="preserve"> : 108]</w:t>
      </w:r>
    </w:p>
    <w:p w:rsidR="001E01E2" w:rsidRDefault="001E01E2" w:rsidP="001E01E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--- </w:t>
      </w:r>
    </w:p>
    <w:p w:rsidR="001E01E2" w:rsidRDefault="001E01E2" w:rsidP="001E01E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يستترون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خوفا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اطلاعهم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أعمالهم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السيئة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يستترون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يستحيون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بعلمه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eastAsia"/>
          <w:sz w:val="36"/>
          <w:szCs w:val="36"/>
          <w:rtl/>
        </w:rPr>
        <w:t>مطلع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يدبرون</w:t>
      </w:r>
      <w:r>
        <w:rPr>
          <w:rFonts w:ascii="Traditional Arabic" w:cs="Traditional Arabic"/>
          <w:sz w:val="36"/>
          <w:szCs w:val="36"/>
          <w:rtl/>
        </w:rPr>
        <w:t xml:space="preserve"> -</w:t>
      </w:r>
      <w:r>
        <w:rPr>
          <w:rFonts w:ascii="Traditional Arabic" w:cs="Traditional Arabic" w:hint="eastAsia"/>
          <w:sz w:val="36"/>
          <w:szCs w:val="36"/>
          <w:rtl/>
        </w:rPr>
        <w:t>ليلا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يرضى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القول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eastAsia"/>
          <w:sz w:val="36"/>
          <w:szCs w:val="36"/>
          <w:rtl/>
        </w:rPr>
        <w:t>وكان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-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محيطا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بجميع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أقوالهم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وأفعالهم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يخفى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876E7A" w:rsidRPr="00B75FDD" w:rsidRDefault="001E01E2" w:rsidP="00B75FD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الميسر</w:t>
      </w:r>
      <w:bookmarkEnd w:id="0"/>
    </w:p>
    <w:sectPr w:rsidR="00876E7A" w:rsidRPr="00B75FDD" w:rsidSect="001E01E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876E7A"/>
    <w:rsid w:val="00114418"/>
    <w:rsid w:val="001E01E2"/>
    <w:rsid w:val="00266015"/>
    <w:rsid w:val="0030392C"/>
    <w:rsid w:val="00585C59"/>
    <w:rsid w:val="00876E7A"/>
    <w:rsid w:val="008E22DF"/>
    <w:rsid w:val="00B75FDD"/>
    <w:rsid w:val="00F0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8749FB"/>
  <w15:docId w15:val="{8B5C36DC-0B20-4D8D-813E-79729D37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76E7A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4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asrg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mohamed.mohamed</dc:creator>
  <cp:keywords/>
  <cp:lastModifiedBy>Islam Abuelhija</cp:lastModifiedBy>
  <cp:revision>5</cp:revision>
  <dcterms:created xsi:type="dcterms:W3CDTF">2014-09-01T21:44:00Z</dcterms:created>
  <dcterms:modified xsi:type="dcterms:W3CDTF">2016-10-25T08:22:00Z</dcterms:modified>
</cp:coreProperties>
</file>