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4D" w:rsidRDefault="006B7C4D" w:rsidP="00C57C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ولو اتبع الح</w:t>
      </w:r>
      <w:r>
        <w:rPr>
          <w:rFonts w:ascii="Traditional Arabic" w:hAnsi="Traditional Arabic" w:cs="Traditional Arabic"/>
          <w:sz w:val="36"/>
          <w:szCs w:val="36"/>
          <w:rtl/>
        </w:rPr>
        <w:t>ق أهواءهم لفسدت السماوات والأرض</w:t>
      </w:r>
    </w:p>
    <w:p w:rsidR="00C57CFE" w:rsidRDefault="00C57CFE" w:rsidP="006B7C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57CFE" w:rsidRDefault="00C57CFE" w:rsidP="00C57C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اتبع الحق أهواءهم لفسدت السماوات والأرض ومن فيهن بل أتي</w:t>
      </w:r>
      <w:r w:rsidR="006B7C4D">
        <w:rPr>
          <w:rFonts w:ascii="Traditional Arabic" w:hAnsi="Traditional Arabic" w:cs="Traditional Arabic"/>
          <w:sz w:val="36"/>
          <w:szCs w:val="36"/>
          <w:rtl/>
        </w:rPr>
        <w:t>ناهم بذكرهم فهم عن ذكرهم معرضون</w:t>
      </w:r>
    </w:p>
    <w:p w:rsidR="00C57CFE" w:rsidRDefault="00C57CFE" w:rsidP="00C57C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71  )</w:t>
      </w:r>
    </w:p>
    <w:p w:rsidR="00C57CFE" w:rsidRDefault="00C57CFE" w:rsidP="00C57C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57CFE" w:rsidRDefault="00C57CFE" w:rsidP="00C57C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ولو شرع الله لهم ما يوافق أهواءهم لفسدت السموات والأرض ومن فيهن، بل أتيناهم بما فيه عزهم وشرفهم، وهو القرآن، فهم عنه معرضون.</w:t>
      </w:r>
    </w:p>
    <w:p w:rsidR="00A65C24" w:rsidRPr="006B7C4D" w:rsidRDefault="00C57CFE" w:rsidP="006B7C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6B7C4D" w:rsidSect="000833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A7194"/>
    <w:rsid w:val="006B06E6"/>
    <w:rsid w:val="006B470B"/>
    <w:rsid w:val="006B4B08"/>
    <w:rsid w:val="006B7C4D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57CFE"/>
    <w:rsid w:val="00C735F0"/>
    <w:rsid w:val="00C759B4"/>
    <w:rsid w:val="00C85870"/>
    <w:rsid w:val="00C92FBD"/>
    <w:rsid w:val="00CA394E"/>
    <w:rsid w:val="00CA422A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07412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2018-07-08T08:32:00Z</dcterms:created>
  <dcterms:modified xsi:type="dcterms:W3CDTF">2018-07-12T20:44:00Z</dcterms:modified>
</cp:coreProperties>
</file>