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FD3" w:rsidRDefault="00547FD3" w:rsidP="004269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لا يدخل النار أحد </w:t>
      </w:r>
      <w:r>
        <w:rPr>
          <w:rFonts w:ascii="Traditional Arabic" w:hAnsi="Traditional Arabic" w:cs="Traditional Arabic"/>
          <w:sz w:val="36"/>
          <w:szCs w:val="36"/>
          <w:rtl/>
        </w:rPr>
        <w:t>في قلبه مثقال حبة خردل من إيمان</w:t>
      </w:r>
    </w:p>
    <w:p w:rsidR="004269BA" w:rsidRDefault="004269BA" w:rsidP="00547F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4269BA" w:rsidRDefault="004269BA" w:rsidP="004269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يدخل النار أحد في قلبه مثقال حبة خردل من إيمان . ولا يدخل الجنة أحد في قلبه مثقال حبة خردل من كبرياء</w:t>
      </w:r>
    </w:p>
    <w:p w:rsidR="004269BA" w:rsidRDefault="004269BA" w:rsidP="004269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A80BF0" w:rsidRPr="00547FD3" w:rsidRDefault="004269BA" w:rsidP="00547F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حبة خردل : نبات له ثمر أسود صغير جدا، يضرب به المثل في الصغر</w:t>
      </w:r>
      <w:bookmarkEnd w:id="0"/>
    </w:p>
    <w:sectPr w:rsidR="00A80BF0" w:rsidRPr="00547FD3" w:rsidSect="001A04E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F5"/>
    <w:rsid w:val="004269BA"/>
    <w:rsid w:val="00547FD3"/>
    <w:rsid w:val="00991583"/>
    <w:rsid w:val="00A80BF0"/>
    <w:rsid w:val="00B0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ECA9BF"/>
  <w15:chartTrackingRefBased/>
  <w15:docId w15:val="{87DED9EB-06D5-4B77-8645-713DBCFE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80B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80BF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80BF0"/>
  </w:style>
  <w:style w:type="character" w:customStyle="1" w:styleId="search-keys">
    <w:name w:val="search-keys"/>
    <w:basedOn w:val="DefaultParagraphFont"/>
    <w:rsid w:val="00A80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6</cp:revision>
  <dcterms:created xsi:type="dcterms:W3CDTF">2018-08-25T08:50:00Z</dcterms:created>
  <dcterms:modified xsi:type="dcterms:W3CDTF">2018-08-29T14:00:00Z</dcterms:modified>
</cp:coreProperties>
</file>