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C23" w:rsidRDefault="00B42C23" w:rsidP="006F7AA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ولو شاء الله لجعلهم أمة واحدة</w:t>
      </w:r>
    </w:p>
    <w:p w:rsidR="006F7AA9" w:rsidRDefault="006F7AA9" w:rsidP="00B42C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6F7AA9" w:rsidRDefault="006F7AA9" w:rsidP="006F7AA9">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ولو شاء الله لجعلهم أمة واحدة ولكن يدخل من يشاء في رحمته و</w:t>
      </w:r>
      <w:r w:rsidR="00B42C23">
        <w:rPr>
          <w:rFonts w:ascii="Traditional Arabic" w:hAnsi="Traditional Arabic" w:cs="Traditional Arabic"/>
          <w:sz w:val="36"/>
          <w:szCs w:val="36"/>
          <w:rtl/>
        </w:rPr>
        <w:t>الظالمون ما لهم من ولي ولا نصير</w:t>
      </w:r>
    </w:p>
    <w:p w:rsidR="006F7AA9" w:rsidRDefault="006F7AA9" w:rsidP="006F7A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(الشورى : 8 )</w:t>
      </w:r>
    </w:p>
    <w:p w:rsidR="006F7AA9" w:rsidRDefault="006F7AA9" w:rsidP="006F7A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6F7AA9" w:rsidRDefault="006F7AA9" w:rsidP="006F7A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ولو شاء الله أن يجمع خلقه على الهدى ويجعلهم على ملة واحدة مهتدية لفعل, ولكنه أراد أن يدخل في رحمته من يشاء من خواص خلقه. والظالمون أنفسهم بالشرك ما لهم من ولي يتولى أمورهم يوم القيامة، ولا نصير ينصرهم من عقاب الله تعالى.</w:t>
      </w:r>
    </w:p>
    <w:p w:rsidR="00A65C24" w:rsidRPr="00B42C23" w:rsidRDefault="006F7AA9" w:rsidP="00B42C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B42C23" w:rsidSect="000A08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6F7AA9"/>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2C23"/>
    <w:rsid w:val="00B469C8"/>
    <w:rsid w:val="00B55475"/>
    <w:rsid w:val="00B64D56"/>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1CFC"/>
    <w:rsid w:val="00EA2300"/>
    <w:rsid w:val="00EA2379"/>
    <w:rsid w:val="00EA3000"/>
    <w:rsid w:val="00EA63A5"/>
    <w:rsid w:val="00EC28AF"/>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950B"/>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2018-11-20T23:20:00Z</dcterms:created>
  <dcterms:modified xsi:type="dcterms:W3CDTF">2018-12-01T08:17:00Z</dcterms:modified>
</cp:coreProperties>
</file>