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5787C" w14:textId="5E76EF24" w:rsidR="00134E24" w:rsidRDefault="00134E24" w:rsidP="00134E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الدنيا ملعونة ملعون ما فيها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إلا ذكر الله </w:t>
      </w:r>
    </w:p>
    <w:p w14:paraId="796BCE20" w14:textId="181B602E" w:rsidR="00134E24" w:rsidRDefault="00134E24" w:rsidP="00134E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37CF9338" w14:textId="77777777" w:rsidR="00134E24" w:rsidRDefault="00134E24" w:rsidP="00134E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الدنيا ملعونة، ملعون ما فيها، إلا ذكر الله وما والاه، أو عالما أو متعلما.</w:t>
      </w:r>
    </w:p>
    <w:p w14:paraId="314F8CE8" w14:textId="77777777" w:rsidR="00134E24" w:rsidRDefault="00134E24" w:rsidP="00134E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وحسنه الألباني</w:t>
      </w:r>
    </w:p>
    <w:p w14:paraId="0C7D862E" w14:textId="2F9F7F84" w:rsidR="00FC1DE6" w:rsidRPr="00134E24" w:rsidRDefault="00134E24" w:rsidP="00134E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اللعن هنا بمعنى: الذم، يعني: مذمومة الدنيا؛ لأن أكثر من فيها اشتغلوا بها عن الآخرة، وصدتهم عن الآخرة بزخرفها وشهواتها، فهي مذمومة مذموم ما فيها، إلا ذكر الله سبحانه وتعالى بقراءة القرآن، بالتسبيح والتهليل، بما في القلوب من ذكر الله وتعظيمه، وما والى ذلك من طاعة الله وترك معاصيه، هذا ممدوح ليس </w:t>
      </w:r>
      <w:proofErr w:type="gramStart"/>
      <w:r>
        <w:rPr>
          <w:rFonts w:ascii="Traditional Arabic" w:hAnsi="Traditional Arabic" w:cs="Traditional Arabic"/>
          <w:sz w:val="36"/>
          <w:szCs w:val="36"/>
          <w:rtl/>
        </w:rPr>
        <w:t>بمذموم ،</w:t>
      </w:r>
      <w:proofErr w:type="gramEnd"/>
      <w:r>
        <w:rPr>
          <w:rFonts w:ascii="Traditional Arabic" w:hAnsi="Traditional Arabic" w:cs="Traditional Arabic"/>
          <w:sz w:val="36"/>
          <w:szCs w:val="36"/>
          <w:rtl/>
        </w:rPr>
        <w:t xml:space="preserve"> فالمؤمنون والمسلمون والعلماء الشرعيون والمتعلمون للشرع، كلهم خارجون من هذا الذم. </w:t>
      </w:r>
      <w:proofErr w:type="gramStart"/>
      <w:r>
        <w:rPr>
          <w:rFonts w:ascii="Traditional Arabic" w:hAnsi="Traditional Arabic" w:cs="Traditional Arabic"/>
          <w:sz w:val="36"/>
          <w:szCs w:val="36"/>
          <w:rtl/>
        </w:rPr>
        <w:t>( الشيخ</w:t>
      </w:r>
      <w:proofErr w:type="gramEnd"/>
      <w:r>
        <w:rPr>
          <w:rFonts w:ascii="Traditional Arabic" w:hAnsi="Traditional Arabic" w:cs="Traditional Arabic"/>
          <w:sz w:val="36"/>
          <w:szCs w:val="36"/>
          <w:rtl/>
        </w:rPr>
        <w:t xml:space="preserve"> ابن باز )</w:t>
      </w:r>
    </w:p>
    <w:sectPr w:rsidR="00FC1DE6" w:rsidRPr="00134E24" w:rsidSect="008317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199C"/>
    <w:rsid w:val="00134E24"/>
    <w:rsid w:val="00C33ED3"/>
    <w:rsid w:val="00F5199C"/>
    <w:rsid w:val="00FC1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B63F"/>
  <w15:chartTrackingRefBased/>
  <w15:docId w15:val="{6263D109-E841-4A62-8259-9FD7B8F0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FC1D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C1DE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88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2020-06-28T11:23:00Z</dcterms:created>
  <dcterms:modified xsi:type="dcterms:W3CDTF">2020-07-19T16:21:00Z</dcterms:modified>
</cp:coreProperties>
</file>