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416" w:rsidRDefault="004C6416" w:rsidP="001C0F0E">
      <w:pPr>
        <w:autoSpaceDE w:val="0"/>
        <w:autoSpaceDN w:val="0"/>
        <w:adjustRightInd w:val="0"/>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والذين عملوا السيئات ثم تابوا</w:t>
      </w:r>
    </w:p>
    <w:p w:rsidR="001C0F0E" w:rsidRDefault="001C0F0E" w:rsidP="001C0F0E">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قال الله تعالى</w:t>
      </w:r>
      <w:r w:rsidR="004C6416">
        <w:rPr>
          <w:rFonts w:ascii="Traditional Arabic" w:hAnsi="Traditional Arabic" w:cs="Traditional Arabic" w:hint="cs"/>
          <w:sz w:val="36"/>
          <w:szCs w:val="36"/>
          <w:rtl/>
        </w:rPr>
        <w:t xml:space="preserve"> :</w:t>
      </w:r>
    </w:p>
    <w:p w:rsidR="001C0F0E" w:rsidRDefault="004C6416" w:rsidP="001C0F0E">
      <w:pPr>
        <w:autoSpaceDE w:val="0"/>
        <w:autoSpaceDN w:val="0"/>
        <w:adjustRightInd w:val="0"/>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1C0F0E">
        <w:rPr>
          <w:rFonts w:ascii="Traditional Arabic" w:hAnsi="Traditional Arabic" w:cs="Traditional Arabic"/>
          <w:sz w:val="36"/>
          <w:szCs w:val="36"/>
          <w:rtl/>
        </w:rPr>
        <w:t xml:space="preserve">والذين عملوا السيئات ثم تابوا من بعدها وآمنوا إن ربك من بعدها لغفور رحيم </w:t>
      </w:r>
      <w:r>
        <w:rPr>
          <w:rFonts w:ascii="Traditional Arabic" w:hAnsi="Traditional Arabic" w:cs="Traditional Arabic" w:hint="cs"/>
          <w:sz w:val="36"/>
          <w:szCs w:val="36"/>
          <w:rtl/>
        </w:rPr>
        <w:t>)</w:t>
      </w:r>
    </w:p>
    <w:p w:rsidR="001C0F0E" w:rsidRDefault="001C0F0E" w:rsidP="001C0F0E">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[الأعراف : 153]</w:t>
      </w:r>
    </w:p>
    <w:p w:rsidR="001C0F0E" w:rsidRDefault="004C6416" w:rsidP="001C0F0E">
      <w:pPr>
        <w:autoSpaceDE w:val="0"/>
        <w:autoSpaceDN w:val="0"/>
        <w:adjustRightInd w:val="0"/>
        <w:rPr>
          <w:rFonts w:ascii="Traditional Arabic" w:hAnsi="Traditional Arabic" w:cs="Traditional Arabic"/>
          <w:sz w:val="36"/>
          <w:szCs w:val="36"/>
          <w:rtl/>
        </w:rPr>
      </w:pPr>
      <w:r>
        <w:rPr>
          <w:rFonts w:ascii="Traditional Arabic" w:hAnsi="Traditional Arabic" w:cs="Traditional Arabic" w:hint="cs"/>
          <w:sz w:val="36"/>
          <w:szCs w:val="36"/>
          <w:rtl/>
        </w:rPr>
        <w:t>--</w:t>
      </w:r>
    </w:p>
    <w:p w:rsidR="007448F1" w:rsidRPr="004C6416" w:rsidRDefault="001C0F0E" w:rsidP="004C6416">
      <w:pPr>
        <w:autoSpaceDE w:val="0"/>
        <w:autoSpaceDN w:val="0"/>
        <w:adjustRightInd w:val="0"/>
        <w:rPr>
          <w:rFonts w:ascii="Traditional Arabic" w:hAnsi="Traditional Arabic" w:cs="Traditional Arabic"/>
          <w:sz w:val="36"/>
          <w:szCs w:val="36"/>
        </w:rPr>
      </w:pPr>
      <w:r>
        <w:rPr>
          <w:rFonts w:ascii="Traditional Arabic" w:hAnsi="Traditional Arabic" w:cs="Traditional Arabic"/>
          <w:sz w:val="36"/>
          <w:szCs w:val="36"/>
          <w:rtl/>
        </w:rPr>
        <w:t>أي والذين عملوا السيئات من الكفر والمعاصي, ثم رجعوا من بعد فعلها إلى الإيمان والعمل الصالح, إن ربك من بعد التوبة النصوح لغفور لأعمالهم غير فاضحهم بها, رحيم بهم وبكل من كان مثلهم من التائبين.</w:t>
      </w:r>
      <w:bookmarkEnd w:id="0"/>
    </w:p>
    <w:sectPr w:rsidR="007448F1" w:rsidRPr="004C6416" w:rsidSect="00CF422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2A0E8F"/>
    <w:rsid w:val="001C0F0E"/>
    <w:rsid w:val="002A0E8F"/>
    <w:rsid w:val="00486107"/>
    <w:rsid w:val="004C6416"/>
    <w:rsid w:val="00580D0F"/>
    <w:rsid w:val="007448F1"/>
    <w:rsid w:val="00CF42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9C530"/>
  <w15:docId w15:val="{C756FFB1-B6E7-485A-82A4-1682E27E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Islam Abuelhija</cp:lastModifiedBy>
  <cp:revision>5</cp:revision>
  <dcterms:created xsi:type="dcterms:W3CDTF">2014-09-01T21:36:00Z</dcterms:created>
  <dcterms:modified xsi:type="dcterms:W3CDTF">2016-11-14T19:12:00Z</dcterms:modified>
</cp:coreProperties>
</file>