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3F9" w:rsidRDefault="009E73F9" w:rsidP="00CF72AF">
      <w:pPr>
        <w:autoSpaceDE w:val="0"/>
        <w:autoSpaceDN w:val="0"/>
        <w:adjustRightInd w:val="0"/>
        <w:rPr>
          <w:rFonts w:cs="Traditional Arabic"/>
          <w:sz w:val="36"/>
          <w:szCs w:val="36"/>
          <w:rtl/>
        </w:rPr>
      </w:pPr>
      <w:bookmarkStart w:id="0" w:name="_GoBack"/>
      <w:r>
        <w:rPr>
          <w:rFonts w:cs="Traditional Arabic"/>
          <w:sz w:val="36"/>
          <w:szCs w:val="36"/>
          <w:rtl/>
        </w:rPr>
        <w:t>ومن يعمل سوءا أو يظلم نفسه ثم يست</w:t>
      </w:r>
      <w:r>
        <w:rPr>
          <w:rFonts w:cs="Traditional Arabic"/>
          <w:sz w:val="36"/>
          <w:szCs w:val="36"/>
          <w:rtl/>
        </w:rPr>
        <w:t>غفر الله</w:t>
      </w:r>
    </w:p>
    <w:p w:rsidR="00CF72AF" w:rsidRDefault="00CF72AF" w:rsidP="00CF72AF">
      <w:pPr>
        <w:autoSpaceDE w:val="0"/>
        <w:autoSpaceDN w:val="0"/>
        <w:adjustRightInd w:val="0"/>
        <w:rPr>
          <w:rFonts w:cs="Traditional Arabic"/>
          <w:sz w:val="36"/>
          <w:szCs w:val="36"/>
          <w:rtl/>
        </w:rPr>
      </w:pPr>
      <w:r>
        <w:rPr>
          <w:rFonts w:cs="Traditional Arabic"/>
          <w:sz w:val="36"/>
          <w:szCs w:val="36"/>
          <w:rtl/>
        </w:rPr>
        <w:t>قال الله تعالى :</w:t>
      </w:r>
    </w:p>
    <w:p w:rsidR="009E73F9" w:rsidRDefault="00CF72AF" w:rsidP="009E73F9">
      <w:pPr>
        <w:autoSpaceDE w:val="0"/>
        <w:autoSpaceDN w:val="0"/>
        <w:adjustRightInd w:val="0"/>
        <w:rPr>
          <w:rFonts w:cs="Traditional Arabic"/>
          <w:sz w:val="36"/>
          <w:szCs w:val="36"/>
          <w:rtl/>
        </w:rPr>
      </w:pPr>
      <w:r>
        <w:rPr>
          <w:rFonts w:cs="Traditional Arabic"/>
          <w:sz w:val="36"/>
          <w:szCs w:val="36"/>
          <w:rtl/>
        </w:rPr>
        <w:t>" ومن يعمل سوءا أو يظلم نفسه ثم يست</w:t>
      </w:r>
      <w:r w:rsidR="009E73F9">
        <w:rPr>
          <w:rFonts w:cs="Traditional Arabic"/>
          <w:sz w:val="36"/>
          <w:szCs w:val="36"/>
          <w:rtl/>
        </w:rPr>
        <w:t>غفر الله يجد الله غفورا رحيما "</w:t>
      </w:r>
    </w:p>
    <w:p w:rsidR="00CF72AF" w:rsidRDefault="00CF72AF" w:rsidP="009E73F9">
      <w:pPr>
        <w:autoSpaceDE w:val="0"/>
        <w:autoSpaceDN w:val="0"/>
        <w:adjustRightInd w:val="0"/>
        <w:rPr>
          <w:rFonts w:cs="Traditional Arabic"/>
          <w:sz w:val="36"/>
          <w:szCs w:val="36"/>
          <w:rtl/>
        </w:rPr>
      </w:pPr>
      <w:r>
        <w:rPr>
          <w:rFonts w:cs="Traditional Arabic"/>
          <w:sz w:val="36"/>
          <w:szCs w:val="36"/>
          <w:rtl/>
        </w:rPr>
        <w:t>[النساء : 110]</w:t>
      </w:r>
    </w:p>
    <w:p w:rsidR="00CF72AF" w:rsidRDefault="009E73F9" w:rsidP="00CF72AF">
      <w:pPr>
        <w:autoSpaceDE w:val="0"/>
        <w:autoSpaceDN w:val="0"/>
        <w:adjustRightInd w:val="0"/>
        <w:rPr>
          <w:rFonts w:cs="Traditional Arabic"/>
          <w:sz w:val="36"/>
          <w:szCs w:val="36"/>
          <w:rtl/>
        </w:rPr>
      </w:pPr>
      <w:r>
        <w:rPr>
          <w:rFonts w:cs="Traditional Arabic" w:hint="cs"/>
          <w:sz w:val="36"/>
          <w:szCs w:val="36"/>
          <w:rtl/>
        </w:rPr>
        <w:t>--</w:t>
      </w:r>
    </w:p>
    <w:p w:rsidR="00CF72AF" w:rsidRDefault="00CF72AF" w:rsidP="009E73F9">
      <w:pPr>
        <w:autoSpaceDE w:val="0"/>
        <w:autoSpaceDN w:val="0"/>
        <w:adjustRightInd w:val="0"/>
        <w:rPr>
          <w:rFonts w:cs="Traditional Arabic"/>
          <w:sz w:val="36"/>
          <w:szCs w:val="36"/>
          <w:rtl/>
        </w:rPr>
      </w:pPr>
      <w:r>
        <w:rPr>
          <w:rFonts w:cs="Traditional Arabic"/>
          <w:sz w:val="36"/>
          <w:szCs w:val="36"/>
          <w:rtl/>
        </w:rPr>
        <w:t>أي ومن يقدم على عمل سيئ قبيح, أو يظلم نفسه بارتكاب ما يخالف حكم الله وشرعه, ثم يرجع إلى الله نادما على ما عمل, راجيا مغفرته وستر ذنبه, يجد الله تعالى غفورا له, رحيما به.</w:t>
      </w:r>
    </w:p>
    <w:p w:rsidR="007A1D77" w:rsidRPr="009E73F9" w:rsidRDefault="00CF72AF" w:rsidP="009E73F9">
      <w:pPr>
        <w:autoSpaceDE w:val="0"/>
        <w:autoSpaceDN w:val="0"/>
        <w:adjustRightInd w:val="0"/>
        <w:rPr>
          <w:rFonts w:cs="Traditional Arabic"/>
          <w:sz w:val="36"/>
          <w:szCs w:val="36"/>
        </w:rPr>
      </w:pPr>
      <w:r>
        <w:rPr>
          <w:rFonts w:cs="Traditional Arabic"/>
          <w:sz w:val="36"/>
          <w:szCs w:val="36"/>
          <w:rtl/>
        </w:rPr>
        <w:t>( التفسير الميسر )</w:t>
      </w:r>
      <w:bookmarkEnd w:id="0"/>
    </w:p>
    <w:sectPr w:rsidR="007A1D77" w:rsidRPr="009E73F9" w:rsidSect="00092AC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7A1D77"/>
    <w:rsid w:val="00092AC4"/>
    <w:rsid w:val="000E3BAA"/>
    <w:rsid w:val="002568CA"/>
    <w:rsid w:val="007A1D77"/>
    <w:rsid w:val="009E73F9"/>
    <w:rsid w:val="00CF72AF"/>
    <w:rsid w:val="00D11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C21B7"/>
  <w15:docId w15:val="{87AB9C1F-567B-4F0D-BAD3-5BA59AC4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الله تعالى :</dc:title>
  <dc:subject/>
  <dc:creator>zamzam</dc:creator>
  <cp:keywords/>
  <dc:description/>
  <cp:lastModifiedBy>Islam Abuelhija</cp:lastModifiedBy>
  <cp:revision>5</cp:revision>
  <dcterms:created xsi:type="dcterms:W3CDTF">2014-09-01T21:40:00Z</dcterms:created>
  <dcterms:modified xsi:type="dcterms:W3CDTF">2016-11-14T21:33:00Z</dcterms:modified>
</cp:coreProperties>
</file>