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DE8" w:rsidRDefault="00675DE8" w:rsidP="00AC248E">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ومن الناس من يعبد الله على حرف</w:t>
      </w:r>
    </w:p>
    <w:p w:rsidR="00AC248E" w:rsidRDefault="00AC248E" w:rsidP="00AC248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675DE8" w:rsidRDefault="00AC248E" w:rsidP="00AC248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الناس من يعبد الله على حرف فإن أصابه خير اطمأن به وإن أصابته فتنة انقلب على وجهه خسر الدنيا</w:t>
      </w:r>
      <w:r w:rsidR="00675DE8">
        <w:rPr>
          <w:rFonts w:ascii="Traditional Arabic" w:hAnsi="Traditional Arabic" w:cs="Traditional Arabic"/>
          <w:sz w:val="36"/>
          <w:szCs w:val="36"/>
          <w:rtl/>
        </w:rPr>
        <w:t xml:space="preserve"> والآخرة ذلك هو الخسران المبين</w:t>
      </w:r>
    </w:p>
    <w:p w:rsidR="00AC248E" w:rsidRDefault="00AC248E" w:rsidP="00AC248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[الحج : 11]</w:t>
      </w:r>
    </w:p>
    <w:p w:rsidR="00AC248E" w:rsidRDefault="00675DE8" w:rsidP="00AC248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p>
    <w:p w:rsidR="00AC248E" w:rsidRDefault="00AC248E" w:rsidP="00AC248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ومن الناس من يدخل في الإسلام على ضعف وشك، فيعبد الله على تردده، كالذي يقف على طرف جبل أو حائط لا يتماسك في وقفته، ويربط إيمانه بدنياه, فإن عاش في صحة وسعة استمر على عبادته, وإن حصل له ابتلاء بمكروه وشدة عزا شؤم ذلك إلى دينه, فرجع عنه كمن ينقلب على وجهه بعد استقامة، فهو بذلك قد خسر الدنيا؛ إذ لا يغير كفره ما قدر له في دنياه, وخسر الآخرة بدخوله النار، وذلك خسران بين واضح.</w:t>
      </w:r>
    </w:p>
    <w:p w:rsidR="00B92D9C" w:rsidRPr="00AC248E" w:rsidRDefault="00AC248E" w:rsidP="00AC248E">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التفسير الميسر </w:t>
      </w:r>
      <w:bookmarkEnd w:id="0"/>
    </w:p>
    <w:sectPr w:rsidR="00B92D9C" w:rsidRPr="00AC248E" w:rsidSect="00A23B4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compat>
    <w:compatSetting w:name="compatibilityMode" w:uri="http://schemas.microsoft.com/office/word" w:val="12"/>
  </w:compat>
  <w:rsids>
    <w:rsidRoot w:val="0061568F"/>
    <w:rsid w:val="0061568F"/>
    <w:rsid w:val="00675DE8"/>
    <w:rsid w:val="00AC248E"/>
    <w:rsid w:val="00B92D9C"/>
    <w:rsid w:val="00D375D8"/>
    <w:rsid w:val="00E843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DD5D0"/>
  <w15:docId w15:val="{535EF4B3-B6D5-4ABA-94F4-E3826942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D9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68F"/>
    <w:rPr>
      <w:rFonts w:ascii="Tahoma" w:hAnsi="Tahoma" w:cs="Tahoma"/>
      <w:sz w:val="16"/>
      <w:szCs w:val="16"/>
    </w:rPr>
  </w:style>
  <w:style w:type="paragraph" w:styleId="NormalWeb">
    <w:name w:val="Normal (Web)"/>
    <w:basedOn w:val="Normal"/>
    <w:uiPriority w:val="99"/>
    <w:semiHidden/>
    <w:unhideWhenUsed/>
    <w:rsid w:val="0061568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6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alaa</dc:creator>
  <cp:lastModifiedBy>Islam Abuelhija</cp:lastModifiedBy>
  <cp:revision>6</cp:revision>
  <dcterms:created xsi:type="dcterms:W3CDTF">2016-04-10T18:12:00Z</dcterms:created>
  <dcterms:modified xsi:type="dcterms:W3CDTF">2016-11-14T21:40:00Z</dcterms:modified>
</cp:coreProperties>
</file>