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53" w:rsidRDefault="00363353" w:rsidP="00722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أول زمرة تلج الجنة</w:t>
      </w:r>
    </w:p>
    <w:p w:rsidR="007226C6" w:rsidRDefault="007226C6" w:rsidP="003633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226C6" w:rsidRDefault="007226C6" w:rsidP="00722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 زمرة تلج الجنة صورتهم على صورة القمر ليلة البدر ، لا يبصقون فيها ولا يمتخطون ولا يتغوطون ، آنيتهم فيها الذهب ، أمشاطهم من الذهب والفضة ، ومجامرهم الألوة ، ورشحهم المسك ، ولكل واحد منهم زوجتان ، يرى مخ سوقهما من وراء اللحم من الحسن ، ولا اختلاف بينهم ولا تباغض ، قلوبهم قلب رجل واحد ، يسبحون الله بكرة وعشيا .</w:t>
      </w:r>
    </w:p>
    <w:p w:rsidR="007226C6" w:rsidRDefault="007226C6" w:rsidP="00722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7226C6" w:rsidRDefault="00363353" w:rsidP="00722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226C6">
        <w:rPr>
          <w:rFonts w:ascii="Traditional Arabic" w:hAnsi="Traditional Arabic" w:cs="Traditional Arabic"/>
          <w:sz w:val="36"/>
          <w:szCs w:val="36"/>
          <w:rtl/>
        </w:rPr>
        <w:t xml:space="preserve">أول زمرة تلج الجنة :أي أول طائفة تدخل الجنة </w:t>
      </w:r>
    </w:p>
    <w:p w:rsidR="007226C6" w:rsidRDefault="00363353" w:rsidP="00722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226C6">
        <w:rPr>
          <w:rFonts w:ascii="Traditional Arabic" w:hAnsi="Traditional Arabic" w:cs="Traditional Arabic"/>
          <w:sz w:val="36"/>
          <w:szCs w:val="36"/>
          <w:rtl/>
        </w:rPr>
        <w:t>لا يبصقون فيها ولا يمتخطون ولا يتغوطون ؛ لأن الله طهر أهل الجنة من هذه الأقذار</w:t>
      </w:r>
    </w:p>
    <w:p w:rsidR="007226C6" w:rsidRDefault="007226C6" w:rsidP="007226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مجامرهم الألوة؛ يعني أن بخورهم الذي تتقد به مجامرهم هو العود الهندي</w:t>
      </w:r>
    </w:p>
    <w:p w:rsidR="00C844E6" w:rsidRPr="00363353" w:rsidRDefault="00363353" w:rsidP="003633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226C6">
        <w:rPr>
          <w:rFonts w:ascii="Traditional Arabic" w:hAnsi="Traditional Arabic" w:cs="Traditional Arabic"/>
          <w:sz w:val="36"/>
          <w:szCs w:val="36"/>
          <w:rtl/>
        </w:rPr>
        <w:t>ورشحهم المسك : أي عرقهم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226C6">
        <w:rPr>
          <w:rFonts w:ascii="Traditional Arabic" w:hAnsi="Traditional Arabic" w:cs="Traditional Arabic"/>
          <w:sz w:val="36"/>
          <w:szCs w:val="36"/>
          <w:rtl/>
        </w:rPr>
        <w:t xml:space="preserve">يرى مخ ساقها من وراء اللحم من الحسن؛ فهي-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226C6">
        <w:rPr>
          <w:rFonts w:ascii="Traditional Arabic" w:hAnsi="Traditional Arabic" w:cs="Traditional Arabic"/>
          <w:sz w:val="36"/>
          <w:szCs w:val="36"/>
          <w:rtl/>
        </w:rPr>
        <w:t>لصفاء جسدها، ورقة بشرتها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226C6">
        <w:rPr>
          <w:rFonts w:ascii="Traditional Arabic" w:hAnsi="Traditional Arabic" w:cs="Traditional Arabic"/>
          <w:sz w:val="36"/>
          <w:szCs w:val="36"/>
          <w:rtl/>
        </w:rPr>
        <w:t>- جسم شفاف يكشف عما بداخله</w:t>
      </w:r>
      <w:bookmarkEnd w:id="0"/>
    </w:p>
    <w:sectPr w:rsidR="00C844E6" w:rsidRPr="00363353" w:rsidSect="00020D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6"/>
    <w:rsid w:val="00363353"/>
    <w:rsid w:val="0062489A"/>
    <w:rsid w:val="007226C6"/>
    <w:rsid w:val="00C555E6"/>
    <w:rsid w:val="00C721DA"/>
    <w:rsid w:val="00C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F6037"/>
  <w15:docId w15:val="{750A6FB3-E8F0-411D-82D5-48E2068A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844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44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44E6"/>
  </w:style>
  <w:style w:type="character" w:customStyle="1" w:styleId="search-keys">
    <w:name w:val="search-keys"/>
    <w:basedOn w:val="DefaultParagraphFont"/>
    <w:rsid w:val="00C8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2017-08-18T14:27:00Z</dcterms:created>
  <dcterms:modified xsi:type="dcterms:W3CDTF">2017-08-21T17:36:00Z</dcterms:modified>
</cp:coreProperties>
</file>