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C3E" w:rsidRDefault="005B5C3E" w:rsidP="005B5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الذبح شكرا لله على نعمة معينة</w:t>
      </w:r>
    </w:p>
    <w:p w:rsidR="000533AF" w:rsidRDefault="005B5C3E" w:rsidP="005B5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إنعام الله على الناس كبير ، وفضله وكرمه لهم جزيل وعظيم ، والنعمة لا تقابل إلا بالشكر والتقدير ، وقد أمر الله سبحانه ‏وتعالى بشكره ،</w:t>
      </w:r>
      <w:r w:rsidR="000533AF">
        <w:rPr>
          <w:rFonts w:ascii="Traditional Arabic" w:hAnsi="Traditional Arabic" w:cs="Traditional Arabic"/>
          <w:sz w:val="36"/>
          <w:szCs w:val="36"/>
          <w:rtl/>
        </w:rPr>
        <w:t xml:space="preserve"> فهو سبحانه شكور يحب الشاكرين .</w:t>
      </w:r>
    </w:p>
    <w:p w:rsidR="000533AF" w:rsidRDefault="005B5C3E" w:rsidP="000533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تعالى : ( فكلوا مما رزقكم الله حلالا طيبا واشكروا نعمت الله إن كنتم إياه تعبدون ) النحل/114 ‏. وقال تعالى : ( فابتغوا عند الله الرزق واعبدوه واشكروا</w:t>
      </w:r>
      <w:r w:rsidR="000533AF">
        <w:rPr>
          <w:rFonts w:ascii="Traditional Arabic" w:hAnsi="Traditional Arabic" w:cs="Traditional Arabic"/>
          <w:sz w:val="36"/>
          <w:szCs w:val="36"/>
          <w:rtl/>
        </w:rPr>
        <w:t xml:space="preserve"> له إليه ترجعون ) العنكبوت/17 ‏.</w:t>
      </w:r>
    </w:p>
    <w:p w:rsidR="000533AF" w:rsidRDefault="005B5C3E" w:rsidP="000533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شكر الله تعالى التقرب إليه بأنواع العبادات والطاعات ، والتحبب له بالحسنات الطيبات ، من صلاة وزكاة وصيام ‏ونحو ذلك .  ومن شكر الله أيضا شكره با</w:t>
      </w:r>
      <w:r w:rsidR="000533AF">
        <w:rPr>
          <w:rFonts w:ascii="Traditional Arabic" w:hAnsi="Traditional Arabic" w:cs="Traditional Arabic"/>
          <w:sz w:val="36"/>
          <w:szCs w:val="36"/>
          <w:rtl/>
        </w:rPr>
        <w:t>لنسك وهو الذبح لوجه الله تعالى‏.</w:t>
      </w:r>
      <w:r w:rsidR="000533A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فإذا أنعم الله على العبد بنعمة جليلة - وكل نعمه سبحانه جليلة - فيستحب له أن يشكر الله عليها بأن يحسن إلى الناس ، ‏فيذبح ويطعم ويدعو إخوانه وأصحابه ،</w:t>
      </w:r>
      <w:r w:rsidR="000533AF">
        <w:rPr>
          <w:rFonts w:ascii="Traditional Arabic" w:hAnsi="Traditional Arabic" w:cs="Traditional Arabic"/>
          <w:sz w:val="36"/>
          <w:szCs w:val="36"/>
          <w:rtl/>
        </w:rPr>
        <w:t xml:space="preserve"> ويتصدق على أهل الحاجة والمسكنة.</w:t>
      </w:r>
    </w:p>
    <w:p w:rsidR="000533AF" w:rsidRDefault="005B5C3E" w:rsidP="000533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جاء في " الموسوعة الفقهية  : ‏" يستحب تجديد الشكر عند تجدد النعم لفظا بالحمد والثناء ، ويكون الشكر على ذلك أيضا ‏بفعل قربة من القرب ، ومن ذلك أن يذبح ذبيحة أو يصنع دعوة ، وقد ذكر الفقهاء الدعوات التي تصنع لما يتجدد من النعم ‏، كالوكيرة التي تصنع للمسكن المتجدد ، والنقيعة التي تصنع لقدوم الغائب ، والحذاق وهو ما يصنع عند ختم الصبي ‏القرآن . ومذهب الحنابلة ، وهو الراجح من مذهب الشافعية ، أن هذه الدعوات مستحبة . قال ابن قدامة : وليس لهذه الدعوات - يعني ما عدا وليمة العرس والعقيقة - فضيلة تختص بها ، ولكن هي بمنزلة الدعوة ‏لغير سبب حادث ، فإذا قصد بها فاعلها شكر نعمة الله عليه ، وإطعام إخوانه ، وبذل طعامه ، فله </w:t>
      </w:r>
      <w:r w:rsidR="000533AF">
        <w:rPr>
          <w:rFonts w:ascii="Traditional Arabic" w:hAnsi="Traditional Arabic" w:cs="Traditional Arabic"/>
          <w:sz w:val="36"/>
          <w:szCs w:val="36"/>
          <w:rtl/>
        </w:rPr>
        <w:t xml:space="preserve">أجر ذلك إن شاء الله "انتهى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5B5C3E" w:rsidRDefault="005B5C3E" w:rsidP="000533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وسئل الشيخ ابن عثيمين رحمه الله : إذا نجح أحد الأبناء في الدراسة ، فهل يجوز لي أن أذبح ذبيحة احتفاء بنجاح الابن ، ‏وشكرا لله عز وجل فأجاب : لا بأس إذا نجح الأبناء أو أحدهم أن يصنع الإنسان وليمة يدعو إليها أحبابه وأصحاب ابنه ، فرحا بنعمة الله تبارك ‏وتعالى ، وتشجيعا للابن وتنشيطا له " انتهى. </w:t>
      </w:r>
    </w:p>
    <w:p w:rsidR="00CB54CA" w:rsidRPr="000533AF" w:rsidRDefault="005B5C3E" w:rsidP="000533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CB54CA" w:rsidRPr="000533AF" w:rsidSect="001F178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A3E"/>
    <w:rsid w:val="000533AF"/>
    <w:rsid w:val="001F310F"/>
    <w:rsid w:val="005B5C3E"/>
    <w:rsid w:val="006E2C54"/>
    <w:rsid w:val="00A57A3E"/>
    <w:rsid w:val="00CB54CA"/>
    <w:rsid w:val="00E8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0757ED"/>
  <w15:docId w15:val="{27BD0DB7-88CB-445F-81C9-FDB72C61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neheight">
    <w:name w:val="line_height"/>
    <w:basedOn w:val="DefaultParagraphFont"/>
    <w:rsid w:val="00CB5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5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8</cp:revision>
  <dcterms:created xsi:type="dcterms:W3CDTF">2018-09-10T07:04:00Z</dcterms:created>
  <dcterms:modified xsi:type="dcterms:W3CDTF">2018-09-10T10:08:00Z</dcterms:modified>
</cp:coreProperties>
</file>