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0F6" w:rsidRDefault="007310F6" w:rsidP="007310F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صلاة المرأة بعد أ</w:t>
      </w:r>
      <w:r w:rsidR="007B1D9E">
        <w:rPr>
          <w:rFonts w:ascii="Traditional Arabic" w:hAnsi="Traditional Arabic" w:cs="Traditional Arabic"/>
          <w:sz w:val="36"/>
          <w:szCs w:val="36"/>
          <w:rtl/>
        </w:rPr>
        <w:t>ن توضأت ووضعت المكياج على وجهها</w:t>
      </w:r>
    </w:p>
    <w:p w:rsidR="007310F6" w:rsidRDefault="007310F6" w:rsidP="007310F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الحمد لله .. إذا توضأت المرأة ثم وضعت المكياج على وجهها ، أو لمسته بيدها ، فلا يضرها ذلك ، ولا يؤثر على وضوئها ولا صلاتها ، ما لم يكن نجسا ؛ فإن طهارة الثوب والبدن شرط لصحة الصلاة .</w:t>
      </w:r>
    </w:p>
    <w:p w:rsidR="007310F6" w:rsidRDefault="007310F6" w:rsidP="007310F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وينبغي أن يعلم أنه لا يجوز للمرأة أن تضع المكياج أمام الرجال الأجانب عنها ؛ لأنها مأمورة بستر وجهها عنهم ، ولما في وضع المكياج من الزينة والفتنة . فإن فعلت ذلك ثم صلت به ، فلها أجر صلاتها ، وعليها إثم تبرجها .</w:t>
      </w:r>
    </w:p>
    <w:p w:rsidR="007310F6" w:rsidRDefault="007310F6" w:rsidP="007310F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جاء في "فتاوى اللجنة الدائمة" : " لا مانع من تزين المرأة بوضع المكياج على وجهها ، والكحل ، وإصلاح شعر رأسها على وجه لا تشبه فيه بالكافرات ، ويشترط أيضا أن تستر وجهها عن الرجال الذين ليسوا محارم لها " انتهى .</w:t>
      </w:r>
    </w:p>
    <w:p w:rsidR="007310F6" w:rsidRDefault="007310F6" w:rsidP="007310F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وجاء فيها أيضا  : " استعمال الكحل مشروع ، لكن لا يجوز للمرأة أن تبدي شيئا من زينتها ، سواء الكحل أو غيره لغير زوجها ومحارمها ؛ لقوله تعالى : ( ولا يبدين زينتهن إلا لبعولتهن ) " انتهى . والله أعلم .</w:t>
      </w:r>
    </w:p>
    <w:p w:rsidR="00400D89" w:rsidRPr="007B1D9E" w:rsidRDefault="007310F6" w:rsidP="007B1D9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400D89" w:rsidRPr="007B1D9E" w:rsidSect="0088117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A5157"/>
    <w:rsid w:val="001175E3"/>
    <w:rsid w:val="00316BC0"/>
    <w:rsid w:val="00490ADE"/>
    <w:rsid w:val="00613137"/>
    <w:rsid w:val="007310F6"/>
    <w:rsid w:val="007B1D9E"/>
    <w:rsid w:val="00AA5157"/>
    <w:rsid w:val="00BF446A"/>
    <w:rsid w:val="00C74046"/>
    <w:rsid w:val="00CA07C1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90BC48"/>
  <w15:docId w15:val="{811455FF-E907-46D1-AC3D-DD0CBD82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AD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8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1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7</cp:revision>
  <dcterms:created xsi:type="dcterms:W3CDTF">2015-01-11T15:11:00Z</dcterms:created>
  <dcterms:modified xsi:type="dcterms:W3CDTF">2017-06-06T09:53:00Z</dcterms:modified>
</cp:coreProperties>
</file>