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759B" w:rsidRDefault="0024759B" w:rsidP="0024759B">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 xml:space="preserve">الاستطاعة في الحج </w:t>
      </w:r>
    </w:p>
    <w:p w:rsidR="0024759B" w:rsidRDefault="0024759B" w:rsidP="002475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الاستطاعة بالنسبة للحج أن يكون صحيح </w:t>
      </w:r>
      <w:proofErr w:type="gramStart"/>
      <w:r>
        <w:rPr>
          <w:rFonts w:ascii="Traditional Arabic" w:hAnsi="Traditional Arabic" w:cs="Traditional Arabic"/>
          <w:sz w:val="36"/>
          <w:szCs w:val="36"/>
          <w:rtl/>
        </w:rPr>
        <w:t>البدن ،</w:t>
      </w:r>
      <w:proofErr w:type="gramEnd"/>
      <w:r>
        <w:rPr>
          <w:rFonts w:ascii="Traditional Arabic" w:hAnsi="Traditional Arabic" w:cs="Traditional Arabic"/>
          <w:sz w:val="36"/>
          <w:szCs w:val="36"/>
          <w:rtl/>
        </w:rPr>
        <w:t xml:space="preserve"> وأن يملك من المواصلات ما يصل به إلى بيت الله الحرام من طائرة أو سيارة أو دابة أو أجرة ذلك بحسب حاله ، وأن يملك زادا يكفيه ذهابا وإيابا ، على أن يكون ذلك زائدا عن نفقات من تلزمه نفقته حتى يرجع من حجه وأن يكون مع المرأة زوج أو محرم لها في سفرها للحج أو العمرة .</w:t>
      </w:r>
    </w:p>
    <w:p w:rsidR="0024759B" w:rsidRDefault="0024759B" w:rsidP="002475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فتاوى اللجنة الدائمة</w:t>
      </w:r>
    </w:p>
    <w:p w:rsidR="0024759B" w:rsidRDefault="0024759B" w:rsidP="0024759B">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الاستطاعة بالمال والبدن، بأن يكون عنده مال يتمكن به من الحج ذهابا وإيابا ونفقة، ويكون هذا المال فاضلا عن قضاء الديون والنفقات الواجبة عليه، وفاضلا عن الحوائج التي يحتاجها من المطعم والمشرب والملبس والمنكح والمسكن </w:t>
      </w:r>
      <w:proofErr w:type="spellStart"/>
      <w:r>
        <w:rPr>
          <w:rFonts w:ascii="Traditional Arabic" w:hAnsi="Traditional Arabic" w:cs="Traditional Arabic"/>
          <w:sz w:val="36"/>
          <w:szCs w:val="36"/>
          <w:rtl/>
        </w:rPr>
        <w:t>ومتعلقاته</w:t>
      </w:r>
      <w:proofErr w:type="spellEnd"/>
      <w:r>
        <w:rPr>
          <w:rFonts w:ascii="Traditional Arabic" w:hAnsi="Traditional Arabic" w:cs="Traditional Arabic"/>
          <w:sz w:val="36"/>
          <w:szCs w:val="36"/>
          <w:rtl/>
        </w:rPr>
        <w:t xml:space="preserve"> وما يحتاج إليه من مركوب وكتب علم وغيرها، لقوله تعالى: {ولله على الناس حج البيت من استطاع إليه سبيلا ومن كفر فإن الله غني عن العالمين} [آل عمران:97]. </w:t>
      </w:r>
    </w:p>
    <w:p w:rsidR="0024759B" w:rsidRPr="001C63B0" w:rsidRDefault="0024759B" w:rsidP="0024759B">
      <w:pPr>
        <w:autoSpaceDE w:val="0"/>
        <w:autoSpaceDN w:val="0"/>
        <w:bidi/>
        <w:adjustRightInd w:val="0"/>
        <w:spacing w:after="0" w:line="240" w:lineRule="auto"/>
        <w:rPr>
          <w:rFonts w:ascii="Traditional Arabic" w:hAnsi="Traditional Arabic"/>
          <w:sz w:val="36"/>
          <w:szCs w:val="36"/>
          <w:lang w:bidi="he-IL"/>
        </w:rPr>
      </w:pPr>
      <w:r>
        <w:rPr>
          <w:rFonts w:ascii="Traditional Arabic" w:hAnsi="Traditional Arabic" w:cs="Traditional Arabic"/>
          <w:sz w:val="36"/>
          <w:szCs w:val="36"/>
          <w:rtl/>
        </w:rPr>
        <w:t xml:space="preserve">ومن الاستطاعة أن يكون للمرأة محرم، فلا يجب أداء الحج على من لا محرم لها لامتناع السفر عليها شرعا، إذ لا يجوز للمرأة أن تسافر للحج ولا غيره بدون محرم، سواء أكان السفر طويلا أم قصيرا، وسواء أكان معها نساء أم لا، وسواء كانت شابة جميلة أم عجوزا شوهاء، وسواء في طائرة أم غيرها لحديث ابن عباس رضي الله عنهما أنه سمع النبي صلى الله عليه وسلم يخطب يقول: «لا يخلون رجل بامرأة إلا ومعها ذو محرم، ولا تسافر المرأة إلا مع ذي محرم»، فقام رجل فقال: يا رسول الله إن امرأتي خرجت حاجة، وإني اكتتبت في غزوة كذا وكذا، فقال النبي صلى الله عليه وسلم : «انطلق فحج مع امرأتك». ولم </w:t>
      </w:r>
      <w:proofErr w:type="spellStart"/>
      <w:r>
        <w:rPr>
          <w:rFonts w:ascii="Traditional Arabic" w:hAnsi="Traditional Arabic" w:cs="Traditional Arabic"/>
          <w:sz w:val="36"/>
          <w:szCs w:val="36"/>
          <w:rtl/>
        </w:rPr>
        <w:t>يستفصله</w:t>
      </w:r>
      <w:proofErr w:type="spellEnd"/>
      <w:r>
        <w:rPr>
          <w:rFonts w:ascii="Traditional Arabic" w:hAnsi="Traditional Arabic" w:cs="Traditional Arabic"/>
          <w:sz w:val="36"/>
          <w:szCs w:val="36"/>
          <w:rtl/>
        </w:rPr>
        <w:t xml:space="preserve"> النبي صلى الله عليه وسلم هل كان معها نساء أم لا؟ ولا هل كانت شابة جميلة</w:t>
      </w:r>
      <w:r w:rsidR="001C63B0">
        <w:rPr>
          <w:rFonts w:ascii="Traditional Arabic" w:hAnsi="Traditional Arabic" w:cs="Traditional Arabic"/>
          <w:sz w:val="36"/>
          <w:szCs w:val="36"/>
          <w:rtl/>
        </w:rPr>
        <w:t xml:space="preserve"> أم لا؟ ولا هل كانت آمنة أم لا؟</w:t>
      </w:r>
    </w:p>
    <w:p w:rsidR="00C81860" w:rsidRPr="001C63B0" w:rsidRDefault="0024759B" w:rsidP="001C63B0">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الشيخ محمد بن صالح العثيمين مختصرا</w:t>
      </w:r>
      <w:bookmarkEnd w:id="0"/>
    </w:p>
    <w:sectPr w:rsidR="00C81860" w:rsidRPr="001C63B0" w:rsidSect="0033443E">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0EB3"/>
    <w:rsid w:val="001C63B0"/>
    <w:rsid w:val="0024759B"/>
    <w:rsid w:val="002D5C1F"/>
    <w:rsid w:val="00350B4E"/>
    <w:rsid w:val="0043448C"/>
    <w:rsid w:val="00C81860"/>
    <w:rsid w:val="00E10EB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55BB5-3886-4B74-9551-7908BE8D0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C8186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3507460">
      <w:bodyDiv w:val="1"/>
      <w:marLeft w:val="0"/>
      <w:marRight w:val="0"/>
      <w:marTop w:val="0"/>
      <w:marBottom w:val="0"/>
      <w:divBdr>
        <w:top w:val="none" w:sz="0" w:space="0" w:color="auto"/>
        <w:left w:val="none" w:sz="0" w:space="0" w:color="auto"/>
        <w:bottom w:val="none" w:sz="0" w:space="0" w:color="auto"/>
        <w:right w:val="none" w:sz="0" w:space="0" w:color="auto"/>
      </w:divBdr>
      <w:divsChild>
        <w:div w:id="1835997051">
          <w:marLeft w:val="0"/>
          <w:marRight w:val="0"/>
          <w:marTop w:val="0"/>
          <w:marBottom w:val="0"/>
          <w:divBdr>
            <w:top w:val="none" w:sz="0" w:space="0" w:color="auto"/>
            <w:left w:val="none" w:sz="0" w:space="0" w:color="auto"/>
            <w:bottom w:val="none" w:sz="0" w:space="0" w:color="auto"/>
            <w:right w:val="none" w:sz="0" w:space="0" w:color="auto"/>
          </w:divBdr>
        </w:div>
      </w:divsChild>
    </w:div>
    <w:div w:id="1878472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Pages>
  <Words>212</Words>
  <Characters>1209</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MSI</dc:creator>
  <cp:keywords/>
  <dc:description/>
  <cp:lastModifiedBy>Windows User</cp:lastModifiedBy>
  <cp:revision>7</cp:revision>
  <dcterms:created xsi:type="dcterms:W3CDTF">2018-08-08T09:40:00Z</dcterms:created>
  <dcterms:modified xsi:type="dcterms:W3CDTF">2018-08-09T17:14:00Z</dcterms:modified>
</cp:coreProperties>
</file>