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67" w:rsidRDefault="005C0967" w:rsidP="005C096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الحج؟</w:t>
      </w:r>
    </w:p>
    <w:p w:rsidR="005C0967" w:rsidRDefault="00D0520E" w:rsidP="005C096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-</w:t>
      </w:r>
      <w:r w:rsidR="005C0967">
        <w:rPr>
          <w:rFonts w:ascii="Traditional Arabic" w:cs="Traditional Arabic" w:hint="eastAsia"/>
          <w:sz w:val="36"/>
          <w:szCs w:val="36"/>
          <w:rtl/>
        </w:rPr>
        <w:t>قال</w:t>
      </w:r>
      <w:r w:rsidR="005C0967">
        <w:rPr>
          <w:rFonts w:ascii="Traditional Arabic" w:cs="Traditional Arabic"/>
          <w:sz w:val="36"/>
          <w:szCs w:val="36"/>
          <w:rtl/>
        </w:rPr>
        <w:t xml:space="preserve"> </w:t>
      </w:r>
      <w:r w:rsidR="005C0967">
        <w:rPr>
          <w:rFonts w:ascii="Traditional Arabic" w:cs="Traditional Arabic" w:hint="eastAsia"/>
          <w:sz w:val="36"/>
          <w:szCs w:val="36"/>
          <w:rtl/>
        </w:rPr>
        <w:t>الشيخ</w:t>
      </w:r>
      <w:r w:rsidR="005C0967">
        <w:rPr>
          <w:rFonts w:ascii="Traditional Arabic" w:cs="Traditional Arabic"/>
          <w:sz w:val="36"/>
          <w:szCs w:val="36"/>
          <w:rtl/>
        </w:rPr>
        <w:t xml:space="preserve"> / </w:t>
      </w:r>
      <w:r w:rsidR="005C0967">
        <w:rPr>
          <w:rFonts w:ascii="Traditional Arabic" w:cs="Traditional Arabic" w:hint="eastAsia"/>
          <w:sz w:val="36"/>
          <w:szCs w:val="36"/>
          <w:rtl/>
        </w:rPr>
        <w:t>محمد</w:t>
      </w:r>
      <w:r w:rsidR="005C0967">
        <w:rPr>
          <w:rFonts w:ascii="Traditional Arabic" w:cs="Traditional Arabic"/>
          <w:sz w:val="36"/>
          <w:szCs w:val="36"/>
          <w:rtl/>
        </w:rPr>
        <w:t xml:space="preserve"> </w:t>
      </w:r>
      <w:r w:rsidR="005C0967">
        <w:rPr>
          <w:rFonts w:ascii="Traditional Arabic" w:cs="Traditional Arabic" w:hint="eastAsia"/>
          <w:sz w:val="36"/>
          <w:szCs w:val="36"/>
          <w:rtl/>
        </w:rPr>
        <w:t>بن</w:t>
      </w:r>
      <w:r w:rsidR="005C0967">
        <w:rPr>
          <w:rFonts w:ascii="Traditional Arabic" w:cs="Traditional Arabic"/>
          <w:sz w:val="36"/>
          <w:szCs w:val="36"/>
          <w:rtl/>
        </w:rPr>
        <w:t xml:space="preserve"> </w:t>
      </w:r>
      <w:r w:rsidR="005C0967">
        <w:rPr>
          <w:rFonts w:ascii="Traditional Arabic" w:cs="Traditional Arabic" w:hint="eastAsia"/>
          <w:sz w:val="36"/>
          <w:szCs w:val="36"/>
          <w:rtl/>
        </w:rPr>
        <w:t>صالح</w:t>
      </w:r>
      <w:r w:rsidR="005C0967">
        <w:rPr>
          <w:rFonts w:ascii="Traditional Arabic" w:cs="Traditional Arabic"/>
          <w:sz w:val="36"/>
          <w:szCs w:val="36"/>
          <w:rtl/>
        </w:rPr>
        <w:t xml:space="preserve"> </w:t>
      </w:r>
      <w:r w:rsidR="005C0967">
        <w:rPr>
          <w:rFonts w:ascii="Traditional Arabic" w:cs="Traditional Arabic" w:hint="eastAsia"/>
          <w:sz w:val="36"/>
          <w:szCs w:val="36"/>
          <w:rtl/>
        </w:rPr>
        <w:t>العثيمين</w:t>
      </w:r>
      <w:r w:rsidR="005C0967">
        <w:rPr>
          <w:rFonts w:ascii="Traditional Arabic" w:cs="Traditional Arabic"/>
          <w:sz w:val="36"/>
          <w:szCs w:val="36"/>
          <w:rtl/>
        </w:rPr>
        <w:t xml:space="preserve"> :</w:t>
      </w:r>
    </w:p>
    <w:p w:rsidR="005C0967" w:rsidRDefault="005C0967" w:rsidP="005C096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الصواب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التاسعة،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يفرضه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ينافي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الحكمة،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قريشا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منعت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العمرة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الممكن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والمتوقع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تمنعه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الحج،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الفتح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كفر،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تحررت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الفتح،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إيجاب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موافقا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للحكمة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D0520E" w:rsidRDefault="005C0967" w:rsidP="00D0520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والدليل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التاسعة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سورة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ولله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استطاع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سبيلا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آل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عمران</w:t>
      </w:r>
      <w:r>
        <w:rPr>
          <w:rFonts w:ascii="Traditional Arabic" w:cs="Traditional Arabic"/>
          <w:sz w:val="36"/>
          <w:szCs w:val="36"/>
          <w:rtl/>
        </w:rPr>
        <w:t xml:space="preserve">/97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السورة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نزلت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الوفود</w:t>
      </w:r>
      <w:r>
        <w:rPr>
          <w:rFonts w:ascii="Traditional Arabic" w:cs="Traditional Arabic"/>
          <w:sz w:val="36"/>
          <w:szCs w:val="36"/>
          <w:rtl/>
        </w:rPr>
        <w:t>".</w:t>
      </w:r>
    </w:p>
    <w:p w:rsidR="005C0967" w:rsidRPr="00D0520E" w:rsidRDefault="00D0520E" w:rsidP="00D0520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-</w:t>
      </w:r>
      <w:r w:rsidR="005C0967" w:rsidRPr="00D0520E">
        <w:rPr>
          <w:rFonts w:ascii="Traditional Arabic" w:cs="Traditional Arabic" w:hint="eastAsia"/>
          <w:sz w:val="36"/>
          <w:szCs w:val="36"/>
          <w:rtl/>
        </w:rPr>
        <w:t>جاء</w:t>
      </w:r>
      <w:r w:rsidR="005C0967" w:rsidRPr="00D0520E">
        <w:rPr>
          <w:rFonts w:ascii="Traditional Arabic" w:cs="Traditional Arabic"/>
          <w:sz w:val="36"/>
          <w:szCs w:val="36"/>
          <w:rtl/>
        </w:rPr>
        <w:t xml:space="preserve"> </w:t>
      </w:r>
      <w:r w:rsidR="005C0967" w:rsidRPr="00D0520E">
        <w:rPr>
          <w:rFonts w:ascii="Traditional Arabic" w:cs="Traditional Arabic" w:hint="eastAsia"/>
          <w:sz w:val="36"/>
          <w:szCs w:val="36"/>
          <w:rtl/>
        </w:rPr>
        <w:t>في</w:t>
      </w:r>
      <w:r w:rsidR="005C0967" w:rsidRPr="00D0520E">
        <w:rPr>
          <w:rFonts w:ascii="Traditional Arabic" w:cs="Traditional Arabic"/>
          <w:sz w:val="36"/>
          <w:szCs w:val="36"/>
          <w:rtl/>
        </w:rPr>
        <w:t xml:space="preserve"> </w:t>
      </w:r>
      <w:r w:rsidR="005C0967" w:rsidRPr="00D0520E">
        <w:rPr>
          <w:rFonts w:ascii="Traditional Arabic" w:cs="Traditional Arabic" w:hint="eastAsia"/>
          <w:sz w:val="36"/>
          <w:szCs w:val="36"/>
          <w:rtl/>
        </w:rPr>
        <w:t>فتاوى</w:t>
      </w:r>
      <w:r w:rsidR="005C0967" w:rsidRPr="00D0520E">
        <w:rPr>
          <w:rFonts w:ascii="Traditional Arabic" w:cs="Traditional Arabic"/>
          <w:sz w:val="36"/>
          <w:szCs w:val="36"/>
          <w:rtl/>
        </w:rPr>
        <w:t xml:space="preserve"> </w:t>
      </w:r>
      <w:r w:rsidR="005C0967" w:rsidRPr="00D0520E">
        <w:rPr>
          <w:rFonts w:ascii="Traditional Arabic" w:cs="Traditional Arabic" w:hint="eastAsia"/>
          <w:sz w:val="36"/>
          <w:szCs w:val="36"/>
          <w:rtl/>
        </w:rPr>
        <w:t>اللجنة</w:t>
      </w:r>
      <w:r w:rsidR="005C0967" w:rsidRPr="00D0520E">
        <w:rPr>
          <w:rFonts w:ascii="Traditional Arabic" w:cs="Traditional Arabic"/>
          <w:sz w:val="36"/>
          <w:szCs w:val="36"/>
          <w:rtl/>
        </w:rPr>
        <w:t xml:space="preserve"> </w:t>
      </w:r>
      <w:r w:rsidR="005C0967" w:rsidRPr="00D0520E">
        <w:rPr>
          <w:rFonts w:ascii="Traditional Arabic" w:cs="Traditional Arabic" w:hint="eastAsia"/>
          <w:sz w:val="36"/>
          <w:szCs w:val="36"/>
          <w:rtl/>
        </w:rPr>
        <w:t>الدائمة</w:t>
      </w:r>
      <w:r w:rsidR="005C0967" w:rsidRPr="00D0520E">
        <w:rPr>
          <w:rFonts w:ascii="Traditional Arabic" w:cs="Traditional Arabic"/>
          <w:sz w:val="36"/>
          <w:szCs w:val="36"/>
          <w:rtl/>
        </w:rPr>
        <w:t xml:space="preserve"> :</w:t>
      </w:r>
    </w:p>
    <w:p w:rsidR="00E456BF" w:rsidRPr="00D0520E" w:rsidRDefault="005C0967" w:rsidP="00D0520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 w:hint="cs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اختلف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خمس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وقيل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وقيل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تسع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وقيل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وأقربها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القولان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الأخيران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تسع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أعلم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cs="Traditional Arabic" w:hint="eastAsia"/>
          <w:sz w:val="36"/>
          <w:szCs w:val="36"/>
          <w:rtl/>
        </w:rPr>
        <w:t>وبالله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التوفيق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وآله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 w:rsidR="00D0520E">
        <w:rPr>
          <w:rFonts w:ascii="Traditional Arabic" w:cs="Traditional Arabic"/>
          <w:sz w:val="36"/>
          <w:szCs w:val="36"/>
          <w:rtl/>
        </w:rPr>
        <w:t>"</w:t>
      </w:r>
      <w:r w:rsidR="00D0520E">
        <w:rPr>
          <w:rFonts w:ascii="Traditional Arabic" w:cs="Traditional Arabic" w:hint="cs"/>
          <w:sz w:val="36"/>
          <w:szCs w:val="36"/>
          <w:rtl/>
        </w:rPr>
        <w:t>.</w:t>
      </w:r>
      <w:bookmarkEnd w:id="0"/>
    </w:p>
    <w:sectPr w:rsidR="00E456BF" w:rsidRPr="00D0520E" w:rsidSect="006161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CA" w:rsidRDefault="00EE2ACA" w:rsidP="002F3B54">
      <w:pPr>
        <w:spacing w:after="0" w:line="240" w:lineRule="auto"/>
      </w:pPr>
      <w:r>
        <w:separator/>
      </w:r>
    </w:p>
  </w:endnote>
  <w:endnote w:type="continuationSeparator" w:id="0">
    <w:p w:rsidR="00EE2ACA" w:rsidRDefault="00EE2ACA" w:rsidP="002F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CA" w:rsidRDefault="00EE2ACA" w:rsidP="002F3B54">
      <w:pPr>
        <w:spacing w:after="0" w:line="240" w:lineRule="auto"/>
      </w:pPr>
      <w:r>
        <w:separator/>
      </w:r>
    </w:p>
  </w:footnote>
  <w:footnote w:type="continuationSeparator" w:id="0">
    <w:p w:rsidR="00EE2ACA" w:rsidRDefault="00EE2ACA" w:rsidP="002F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0EB4"/>
    <w:multiLevelType w:val="hybridMultilevel"/>
    <w:tmpl w:val="B4FA5FF0"/>
    <w:lvl w:ilvl="0" w:tplc="A810FAF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33"/>
    <w:rsid w:val="002F3B54"/>
    <w:rsid w:val="005C0967"/>
    <w:rsid w:val="005F3610"/>
    <w:rsid w:val="00D0520E"/>
    <w:rsid w:val="00E16D75"/>
    <w:rsid w:val="00E456BF"/>
    <w:rsid w:val="00EE2ACA"/>
    <w:rsid w:val="00F7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337FD"/>
  <w15:docId w15:val="{7B8409EE-D575-47E6-B237-7B35F1F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F3B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3B5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-4089057032189808605list-group-item-text">
    <w:name w:val="m_-4089057032189808605list-group-item-text"/>
    <w:basedOn w:val="Normal"/>
    <w:rsid w:val="002F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3B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54"/>
  </w:style>
  <w:style w:type="paragraph" w:styleId="Footer">
    <w:name w:val="footer"/>
    <w:basedOn w:val="Normal"/>
    <w:link w:val="FooterChar"/>
    <w:uiPriority w:val="99"/>
    <w:unhideWhenUsed/>
    <w:rsid w:val="002F3B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54"/>
  </w:style>
  <w:style w:type="paragraph" w:styleId="ListParagraph">
    <w:name w:val="List Paragraph"/>
    <w:basedOn w:val="Normal"/>
    <w:uiPriority w:val="34"/>
    <w:qFormat/>
    <w:rsid w:val="00D0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268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2017-07-08T06:35:00Z</dcterms:created>
  <dcterms:modified xsi:type="dcterms:W3CDTF">2017-07-19T12:14:00Z</dcterms:modified>
</cp:coreProperties>
</file>