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6E" w:rsidRDefault="00685C6E" w:rsidP="00685C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دعاء الحاج في يوم عرفة</w:t>
      </w:r>
    </w:p>
    <w:p w:rsidR="00685C6E" w:rsidRDefault="00685C6E" w:rsidP="00685C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الأفضل للحاج في هذا اليوم العظيم أن يجتهد في الدعاء والضراعة إلى الله سبحانه وتعالى ويرفع يديه ؛ لأن الرسول صلى الله عليه وسلم اجتهد في الدعاء والذكر في هذا اليوم حتى غربت الشمس ، وذلك بعد ما صلى الظهر والعصر جمعا وقصرا في وادي عرنة , ثم توجه إلى الموقف فوقف هناك عند الصخرات وجبل الدعاء . ويسمى جبل إلال , واجتهد في الدعاء والذكر رافعا يديه مستقبلا القبلة وهو على ناقته ، وقد شرع الله سبحانه لعباده الدعاء بتضرع وخفية وخشوع لله عز وجل ورغبة ورهبة ، وهذا الموطن من أفضل مواطن الدعاء ، قال الله تعالى : ( ادعوا ربكم تضرعا وخفية إنه لا يحب المعتدين ) وقال تعالى : ( واذ</w:t>
      </w:r>
      <w:r w:rsidR="003642D6">
        <w:rPr>
          <w:rFonts w:ascii="Traditional Arabic" w:hAnsi="Traditional Arabic" w:cs="Traditional Arabic"/>
          <w:sz w:val="36"/>
          <w:szCs w:val="36"/>
          <w:rtl/>
        </w:rPr>
        <w:t>كر ربك في نفسك ) ، وفي الصحيحين</w:t>
      </w:r>
      <w:r>
        <w:rPr>
          <w:rFonts w:ascii="Traditional Arabic" w:hAnsi="Traditional Arabic" w:cs="Traditional Arabic"/>
          <w:sz w:val="36"/>
          <w:szCs w:val="36"/>
          <w:rtl/>
        </w:rPr>
        <w:t>: قال أبو موسى الأشعري رضي الله عنه : رفع الناس أصواتهم بالدعاء . فقال رسول الله صلى الله عليه وسلم : ( أيها الناس أربعوا على أنفسكم فإنكم لا تدعون أصم ولا غائبا ، إنما تدعون سميعا بصيرا ، إن الذي تدعون أقرب إلى أحدكم من عنق راحلته ) . وقد أثنى الله جل وعلا على زكريا عليه السلام في ذلك . قال تعالى : ( ذكر رحمت ربك عبده زكريا إذ نادى ربه نداء خفيا ) وقال عز وجل : ( وقال ربكم ادعوني أستجب لكم ) والآيات والأحاديث في الحث على الذكر والدعاء كثيرة ، ويشرع في هذا الموطن بوجه خاص الإكثار من الذكر والدعاء بإخلاص وحضور قلب ورغبة ورهبة ، ويشرع رفع الصوت به وبالتلبية ، كما فعل ذلك النبي صلى الله عليه وسلم ، وأصحابه رضي الله عنهم ، وقد روي عنه صلى الله عليه وسلم أنه قال في هذا اليوم : ( خير الدعاء دعاء يوم عرفة ، وخير ما قلت أنا والنبيون من قبلي : لا إله إلا الله وحده لا شريك له ، له الملك ، ول</w:t>
      </w:r>
      <w:r w:rsidR="003642D6">
        <w:rPr>
          <w:rFonts w:ascii="Traditional Arabic" w:hAnsi="Traditional Arabic" w:cs="Traditional Arabic"/>
          <w:sz w:val="36"/>
          <w:szCs w:val="36"/>
          <w:rtl/>
        </w:rPr>
        <w:t>ه الحمد ، وهو على كل شيء قدير).</w:t>
      </w:r>
    </w:p>
    <w:p w:rsidR="008D4854" w:rsidRPr="003642D6" w:rsidRDefault="00685C6E" w:rsidP="003642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</w:t>
      </w:r>
      <w:r w:rsidR="003642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العزيز بن عبد</w:t>
      </w:r>
      <w:r w:rsidR="003642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باز</w:t>
      </w:r>
      <w:bookmarkEnd w:id="0"/>
    </w:p>
    <w:sectPr w:rsidR="008D4854" w:rsidRPr="003642D6" w:rsidSect="00F66F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C9"/>
    <w:rsid w:val="003642D6"/>
    <w:rsid w:val="005101A0"/>
    <w:rsid w:val="00685C6E"/>
    <w:rsid w:val="007909C9"/>
    <w:rsid w:val="007F693C"/>
    <w:rsid w:val="008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CA7C1"/>
  <w15:docId w15:val="{0C9CFA10-B1C7-4240-8B1F-BEE07E1A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D48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D48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4859903118000026414lineheight">
    <w:name w:val="m_4859903118000026414line_height"/>
    <w:basedOn w:val="DefaultParagraphFont"/>
    <w:rsid w:val="008D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2017-08-05T09:08:00Z</dcterms:created>
  <dcterms:modified xsi:type="dcterms:W3CDTF">2017-08-10T07:07:00Z</dcterms:modified>
</cp:coreProperties>
</file>