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7B3" w:rsidRDefault="007E5425" w:rsidP="003227B3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cs"/>
          <w:sz w:val="36"/>
          <w:szCs w:val="36"/>
          <w:rtl/>
        </w:rPr>
        <w:t xml:space="preserve">من </w:t>
      </w:r>
      <w:r w:rsidR="003227B3">
        <w:rPr>
          <w:rFonts w:ascii="Traditional Arabic" w:cs="Traditional Arabic" w:hint="eastAsia"/>
          <w:sz w:val="36"/>
          <w:szCs w:val="36"/>
          <w:rtl/>
        </w:rPr>
        <w:t>موانع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إجابة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الدعاء</w:t>
      </w:r>
    </w:p>
    <w:p w:rsidR="003227B3" w:rsidRPr="0095307A" w:rsidRDefault="003227B3" w:rsidP="007E5425">
      <w:pPr>
        <w:autoSpaceDE w:val="0"/>
        <w:autoSpaceDN w:val="0"/>
        <w:adjustRightInd w:val="0"/>
        <w:rPr>
          <w:rFonts w:asciiTheme="minorHAnsi" w:hAnsiTheme="minorHAnsi"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 xml:space="preserve">1-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يكون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الدعاء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ضعيفا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نفسه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الاعتداء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سوء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الأدب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جل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الاعتداء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سؤال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وجل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يجوز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سؤاله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يدعو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الإنسان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يخلده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الدنيا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يدعو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بإثم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محرم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الدعاء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النفس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بالموت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نحوه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سلم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يزال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يستجاب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للعبد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يدع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بإثم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قطيعة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رحم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مسلم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:rsidR="003227B3" w:rsidRPr="0095307A" w:rsidRDefault="003227B3" w:rsidP="0095307A">
      <w:pPr>
        <w:autoSpaceDE w:val="0"/>
        <w:autoSpaceDN w:val="0"/>
        <w:adjustRightInd w:val="0"/>
        <w:rPr>
          <w:rFonts w:asciiTheme="minorHAnsi" w:hAnsiTheme="minorHAnsi"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 xml:space="preserve">2 -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يكون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الداعي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ضعيفا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نفسه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لضعف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قلبه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إقباله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eastAsia"/>
          <w:sz w:val="36"/>
          <w:szCs w:val="36"/>
          <w:rtl/>
        </w:rPr>
        <w:t>أما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سوء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الأدب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فمثاله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رفع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الصوت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الدعاء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دعاء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جل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دعاء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المستغني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المنصرف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التكلف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اللفظ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الانشغال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المعنى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تكلف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البكاء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الصياح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دون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وجوده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المبالغة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:rsidR="007E5425" w:rsidRDefault="007E5425" w:rsidP="007E542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3</w:t>
      </w:r>
      <w:r w:rsidR="003227B3">
        <w:rPr>
          <w:rFonts w:ascii="Traditional Arabic" w:cs="Traditional Arabic"/>
          <w:sz w:val="36"/>
          <w:szCs w:val="36"/>
          <w:rtl/>
        </w:rPr>
        <w:t xml:space="preserve"> - </w:t>
      </w:r>
      <w:r w:rsidR="003227B3">
        <w:rPr>
          <w:rFonts w:ascii="Traditional Arabic" w:cs="Traditional Arabic" w:hint="eastAsia"/>
          <w:sz w:val="36"/>
          <w:szCs w:val="36"/>
          <w:rtl/>
        </w:rPr>
        <w:t>أكل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المال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الحرام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،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و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هو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من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أكبر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موانع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استجابة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الدعاء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،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فعن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أبي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هريرة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رضي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الله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عنه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قال</w:t>
      </w:r>
      <w:r w:rsidR="003227B3">
        <w:rPr>
          <w:rFonts w:ascii="Traditional Arabic" w:cs="Traditional Arabic"/>
          <w:sz w:val="36"/>
          <w:szCs w:val="36"/>
          <w:rtl/>
        </w:rPr>
        <w:t xml:space="preserve"> : </w:t>
      </w:r>
      <w:r w:rsidR="003227B3">
        <w:rPr>
          <w:rFonts w:ascii="Traditional Arabic" w:cs="Traditional Arabic" w:hint="eastAsia"/>
          <w:sz w:val="36"/>
          <w:szCs w:val="36"/>
          <w:rtl/>
        </w:rPr>
        <w:t>قال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رسول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الله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صلى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الله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عليه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و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سلم</w:t>
      </w:r>
      <w:r w:rsidR="003227B3">
        <w:rPr>
          <w:rFonts w:ascii="Traditional Arabic" w:cs="Traditional Arabic"/>
          <w:sz w:val="36"/>
          <w:szCs w:val="36"/>
          <w:rtl/>
        </w:rPr>
        <w:t xml:space="preserve"> : ( </w:t>
      </w:r>
      <w:r w:rsidR="003227B3">
        <w:rPr>
          <w:rFonts w:ascii="Traditional Arabic" w:cs="Traditional Arabic" w:hint="eastAsia"/>
          <w:sz w:val="36"/>
          <w:szCs w:val="36"/>
          <w:rtl/>
        </w:rPr>
        <w:t>يا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أيها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الناس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إن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الله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طيب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لا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يقبل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إلا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طيبا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،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و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إن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الله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أمر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المتقين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بما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أمر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به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المرسلين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فقال</w:t>
      </w:r>
      <w:r w:rsidR="003227B3">
        <w:rPr>
          <w:rFonts w:ascii="Traditional Arabic" w:cs="Traditional Arabic"/>
          <w:sz w:val="36"/>
          <w:szCs w:val="36"/>
          <w:rtl/>
        </w:rPr>
        <w:t xml:space="preserve"> : ( </w:t>
      </w:r>
      <w:r w:rsidR="003227B3">
        <w:rPr>
          <w:rFonts w:ascii="Traditional Arabic" w:cs="Traditional Arabic" w:hint="eastAsia"/>
          <w:sz w:val="36"/>
          <w:szCs w:val="36"/>
          <w:rtl/>
        </w:rPr>
        <w:t>يا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أيها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الرسل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كلوا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من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الطيبات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و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اعملوا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صالحا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إني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بما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تعملون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عليم</w:t>
      </w:r>
      <w:r w:rsidR="003227B3">
        <w:rPr>
          <w:rFonts w:ascii="Traditional Arabic" w:cs="Traditional Arabic"/>
          <w:sz w:val="36"/>
          <w:szCs w:val="36"/>
          <w:rtl/>
        </w:rPr>
        <w:t xml:space="preserve"> ) </w:t>
      </w:r>
      <w:r w:rsidR="003227B3">
        <w:rPr>
          <w:rFonts w:ascii="Traditional Arabic" w:cs="Traditional Arabic" w:hint="eastAsia"/>
          <w:sz w:val="36"/>
          <w:szCs w:val="36"/>
          <w:rtl/>
        </w:rPr>
        <w:t>و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قال</w:t>
      </w:r>
      <w:r w:rsidR="003227B3">
        <w:rPr>
          <w:rFonts w:ascii="Traditional Arabic" w:cs="Traditional Arabic"/>
          <w:sz w:val="36"/>
          <w:szCs w:val="36"/>
          <w:rtl/>
        </w:rPr>
        <w:t xml:space="preserve"> : ( </w:t>
      </w:r>
      <w:r w:rsidR="003227B3">
        <w:rPr>
          <w:rFonts w:ascii="Traditional Arabic" w:cs="Traditional Arabic" w:hint="eastAsia"/>
          <w:sz w:val="36"/>
          <w:szCs w:val="36"/>
          <w:rtl/>
        </w:rPr>
        <w:t>يا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أيها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الذين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آمنوا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كلوا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من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طيبات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ما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رزقناكم</w:t>
      </w:r>
      <w:r w:rsidR="003227B3">
        <w:rPr>
          <w:rFonts w:ascii="Traditional Arabic" w:cs="Traditional Arabic"/>
          <w:sz w:val="36"/>
          <w:szCs w:val="36"/>
          <w:rtl/>
        </w:rPr>
        <w:t xml:space="preserve"> ) </w:t>
      </w:r>
      <w:r w:rsidR="003227B3">
        <w:rPr>
          <w:rFonts w:ascii="Traditional Arabic" w:cs="Traditional Arabic" w:hint="eastAsia"/>
          <w:sz w:val="36"/>
          <w:szCs w:val="36"/>
          <w:rtl/>
        </w:rPr>
        <w:t>ثم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ذكر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الرجل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يطيل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السفر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أشعث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أغبر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يمد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يديه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إلى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السماء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يا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رب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يا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رب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و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مطعمه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حرام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و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مشربه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حرام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و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غذي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بالحرام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فأنى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يستجاب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لذلك</w:t>
      </w:r>
      <w:r w:rsidR="003227B3">
        <w:rPr>
          <w:rFonts w:ascii="Traditional Arabic" w:cs="Traditional Arabic"/>
          <w:sz w:val="36"/>
          <w:szCs w:val="36"/>
          <w:rtl/>
        </w:rPr>
        <w:t xml:space="preserve"> !! ) </w:t>
      </w:r>
      <w:r w:rsidR="003227B3">
        <w:rPr>
          <w:rFonts w:ascii="Traditional Arabic" w:cs="Traditional Arabic" w:hint="eastAsia"/>
          <w:sz w:val="36"/>
          <w:szCs w:val="36"/>
          <w:rtl/>
        </w:rPr>
        <w:t>رواه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مسلم</w:t>
      </w:r>
      <w:r w:rsidR="00BF3A55">
        <w:rPr>
          <w:rFonts w:ascii="Traditional Arabic" w:cs="Traditional Arabic"/>
          <w:sz w:val="36"/>
          <w:szCs w:val="36"/>
          <w:rtl/>
        </w:rPr>
        <w:t xml:space="preserve"> .</w:t>
      </w:r>
    </w:p>
    <w:p w:rsidR="003227B3" w:rsidRPr="0095307A" w:rsidRDefault="007E5425" w:rsidP="007E5425">
      <w:pPr>
        <w:autoSpaceDE w:val="0"/>
        <w:autoSpaceDN w:val="0"/>
        <w:adjustRightInd w:val="0"/>
        <w:rPr>
          <w:rFonts w:asciiTheme="minorHAnsi" w:hAnsiTheme="minorHAnsi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4</w:t>
      </w:r>
      <w:r w:rsidR="003227B3">
        <w:rPr>
          <w:rFonts w:ascii="Traditional Arabic" w:cs="Traditional Arabic"/>
          <w:sz w:val="36"/>
          <w:szCs w:val="36"/>
          <w:rtl/>
        </w:rPr>
        <w:t xml:space="preserve"> - </w:t>
      </w:r>
      <w:r w:rsidR="003227B3">
        <w:rPr>
          <w:rFonts w:ascii="Traditional Arabic" w:cs="Traditional Arabic" w:hint="eastAsia"/>
          <w:sz w:val="36"/>
          <w:szCs w:val="36"/>
          <w:rtl/>
        </w:rPr>
        <w:t>استعجال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الإجابة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و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الاستحسار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بترك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الدعاء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،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فعن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أبي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هريرة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رضي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الله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عنه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قال</w:t>
      </w:r>
      <w:r w:rsidR="003227B3">
        <w:rPr>
          <w:rFonts w:ascii="Traditional Arabic" w:cs="Traditional Arabic"/>
          <w:sz w:val="36"/>
          <w:szCs w:val="36"/>
          <w:rtl/>
        </w:rPr>
        <w:t xml:space="preserve"> : </w:t>
      </w:r>
      <w:r w:rsidR="003227B3">
        <w:rPr>
          <w:rFonts w:ascii="Traditional Arabic" w:cs="Traditional Arabic" w:hint="eastAsia"/>
          <w:sz w:val="36"/>
          <w:szCs w:val="36"/>
          <w:rtl/>
        </w:rPr>
        <w:t>قال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رسول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الله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صلى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الله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عليه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و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سلم</w:t>
      </w:r>
      <w:r w:rsidR="003227B3">
        <w:rPr>
          <w:rFonts w:ascii="Traditional Arabic" w:cs="Traditional Arabic"/>
          <w:sz w:val="36"/>
          <w:szCs w:val="36"/>
          <w:rtl/>
        </w:rPr>
        <w:t xml:space="preserve"> : ( </w:t>
      </w:r>
      <w:r w:rsidR="003227B3">
        <w:rPr>
          <w:rFonts w:ascii="Traditional Arabic" w:cs="Traditional Arabic" w:hint="eastAsia"/>
          <w:sz w:val="36"/>
          <w:szCs w:val="36"/>
          <w:rtl/>
        </w:rPr>
        <w:t>يستجاب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لأحدكم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ما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لم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يعجل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،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يقول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دعوت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فلم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يستجب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لي</w:t>
      </w:r>
      <w:r w:rsidR="003227B3"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منفق عليه</w:t>
      </w:r>
    </w:p>
    <w:p w:rsidR="003227B3" w:rsidRDefault="007E5425" w:rsidP="007E5425">
      <w:pPr>
        <w:autoSpaceDE w:val="0"/>
        <w:autoSpaceDN w:val="0"/>
        <w:adjustRightInd w:val="0"/>
        <w:rPr>
          <w:rFonts w:asciiTheme="minorHAnsi" w:hAnsiTheme="minorHAnsi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5</w:t>
      </w:r>
      <w:r w:rsidR="003227B3">
        <w:rPr>
          <w:rFonts w:ascii="Traditional Arabic" w:cs="Traditional Arabic"/>
          <w:sz w:val="36"/>
          <w:szCs w:val="36"/>
          <w:rtl/>
        </w:rPr>
        <w:t xml:space="preserve"> - </w:t>
      </w:r>
      <w:r w:rsidR="003227B3">
        <w:rPr>
          <w:rFonts w:ascii="Traditional Arabic" w:cs="Traditional Arabic" w:hint="eastAsia"/>
          <w:sz w:val="36"/>
          <w:szCs w:val="36"/>
          <w:rtl/>
        </w:rPr>
        <w:t>تعليق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الدعاء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،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مثل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أن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يقول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اللهم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اغفر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لي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إن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شئت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،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بل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على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الداعي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أن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يعزم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في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دعائه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و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يجد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ويجتهد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ويلح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في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دعائه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قال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النبي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صلى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الله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عليه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وسلم</w:t>
      </w:r>
      <w:r w:rsidR="003227B3">
        <w:rPr>
          <w:rFonts w:ascii="Traditional Arabic" w:cs="Traditional Arabic"/>
          <w:sz w:val="36"/>
          <w:szCs w:val="36"/>
          <w:rtl/>
        </w:rPr>
        <w:t xml:space="preserve"> : ( </w:t>
      </w:r>
      <w:r w:rsidR="003227B3">
        <w:rPr>
          <w:rFonts w:ascii="Traditional Arabic" w:cs="Traditional Arabic" w:hint="eastAsia"/>
          <w:sz w:val="36"/>
          <w:szCs w:val="36"/>
          <w:rtl/>
        </w:rPr>
        <w:t>لا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يقولن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أحدكم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اللهم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اغفر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لي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إن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شئت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اللهم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ارحمني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إن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شئت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،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ليعزم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المسألة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فإنه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لا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مستكره</w:t>
      </w:r>
      <w:r w:rsidR="003227B3">
        <w:rPr>
          <w:rFonts w:ascii="Traditional Arabic" w:cs="Traditional Arabic"/>
          <w:sz w:val="36"/>
          <w:szCs w:val="36"/>
          <w:rtl/>
        </w:rPr>
        <w:t xml:space="preserve"> </w:t>
      </w:r>
      <w:r w:rsidR="003227B3">
        <w:rPr>
          <w:rFonts w:ascii="Traditional Arabic" w:cs="Traditional Arabic" w:hint="eastAsia"/>
          <w:sz w:val="36"/>
          <w:szCs w:val="36"/>
          <w:rtl/>
        </w:rPr>
        <w:t>له</w:t>
      </w:r>
      <w:r w:rsidR="003227B3"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متفق عليه</w:t>
      </w:r>
    </w:p>
    <w:p w:rsidR="00AF1F43" w:rsidRPr="00BF3A55" w:rsidRDefault="0095307A" w:rsidP="00BF3A55">
      <w:pPr>
        <w:autoSpaceDE w:val="0"/>
        <w:autoSpaceDN w:val="0"/>
        <w:adjustRightInd w:val="0"/>
        <w:rPr>
          <w:rFonts w:asciiTheme="minorHAnsi" w:hAnsiTheme="minorHAnsi" w:cs="Traditional Arabic"/>
          <w:sz w:val="36"/>
          <w:szCs w:val="36"/>
        </w:rPr>
      </w:pPr>
      <w:r>
        <w:rPr>
          <w:rFonts w:asciiTheme="minorHAnsi" w:hAnsiTheme="minorHAnsi" w:cs="Traditional Arabic" w:hint="cs"/>
          <w:sz w:val="36"/>
          <w:szCs w:val="36"/>
          <w:rtl/>
        </w:rPr>
        <w:t>الإسلام سؤال وجواب</w:t>
      </w:r>
      <w:bookmarkEnd w:id="0"/>
    </w:p>
    <w:sectPr w:rsidR="00AF1F43" w:rsidRPr="00BF3A55" w:rsidSect="00AF1F4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E62562"/>
    <w:rsid w:val="003227B3"/>
    <w:rsid w:val="007E5425"/>
    <w:rsid w:val="00866115"/>
    <w:rsid w:val="0095307A"/>
    <w:rsid w:val="00A906D4"/>
    <w:rsid w:val="00AF1F43"/>
    <w:rsid w:val="00BF3A55"/>
    <w:rsid w:val="00E62562"/>
    <w:rsid w:val="00F0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151962"/>
  <w15:docId w15:val="{27E1BA51-67C5-4BB1-9014-43256428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02A3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موانع إجابة الدعاء</vt:lpstr>
    </vt:vector>
  </TitlesOfParts>
  <Company>asrg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موانع إجابة الدعاء</dc:title>
  <dc:subject/>
  <dc:creator>mohamed.mohamed</dc:creator>
  <cp:keywords/>
  <dc:description/>
  <cp:lastModifiedBy>Islam Abuelhija</cp:lastModifiedBy>
  <cp:revision>10</cp:revision>
  <dcterms:created xsi:type="dcterms:W3CDTF">2014-09-01T21:48:00Z</dcterms:created>
  <dcterms:modified xsi:type="dcterms:W3CDTF">2016-12-19T18:22:00Z</dcterms:modified>
</cp:coreProperties>
</file>