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49" w:rsidRDefault="001A0449" w:rsidP="009F56D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وما تغني ا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لآيات والنذر عن قوم لا يؤمنون</w:t>
      </w:r>
    </w:p>
    <w:p w:rsidR="009F56DA" w:rsidRDefault="009F56DA" w:rsidP="009F56D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1A0449" w:rsidRDefault="009F56DA" w:rsidP="009F56D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قل انظروا ماذا في السماوات والأرض وما تغني ا</w:t>
      </w:r>
      <w:r w:rsidR="001A0449">
        <w:rPr>
          <w:rFonts w:ascii="Traditional Arabic" w:eastAsia="Times New Roman" w:hAnsi="Traditional Arabic" w:cs="Traditional Arabic"/>
          <w:sz w:val="36"/>
          <w:szCs w:val="36"/>
          <w:rtl/>
        </w:rPr>
        <w:t>لآيات والنذر عن قوم لا يؤمنون "</w:t>
      </w:r>
    </w:p>
    <w:p w:rsidR="009F56DA" w:rsidRDefault="009F56DA" w:rsidP="009F56D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[يونس : 101]</w:t>
      </w:r>
    </w:p>
    <w:p w:rsidR="009F56DA" w:rsidRDefault="001A0449" w:rsidP="009F56D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9F56DA" w:rsidRDefault="009F56DA" w:rsidP="009F56D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قل -أيها الرسول- لقومك: تفكروا واعتبروا بما في السموات والأرض من آيات الله البينات, ولكن الآيات والعبر والرسل المنذرة عباد الله عقابه, لا تنفع قوما لا يؤمنون بشيء من ذلك؛ لإعراضهم وعنادهم.</w:t>
      </w:r>
    </w:p>
    <w:p w:rsidR="00D56FAB" w:rsidRPr="001A0449" w:rsidRDefault="009F56DA" w:rsidP="001A044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D56FAB" w:rsidRPr="001A0449" w:rsidSect="009F56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6FAB"/>
    <w:rsid w:val="001A0449"/>
    <w:rsid w:val="00477FA8"/>
    <w:rsid w:val="005D3CD2"/>
    <w:rsid w:val="008F6391"/>
    <w:rsid w:val="009F56DA"/>
    <w:rsid w:val="00D5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0F26"/>
  <w15:docId w15:val="{B3CD2DCB-6E82-4627-B5B4-C3FA559E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9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2014-09-01T21:53:00Z</dcterms:created>
  <dcterms:modified xsi:type="dcterms:W3CDTF">2016-12-26T06:19:00Z</dcterms:modified>
</cp:coreProperties>
</file>