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701F" w14:textId="77777777" w:rsidR="00716461" w:rsidRDefault="00716461" w:rsidP="00B42F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B42F8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42F89" w:rsidRPr="00B42F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42F89">
        <w:rPr>
          <w:rFonts w:ascii="Traditional Arabic" w:hAnsi="Traditional Arabic" w:cs="Traditional Arabic"/>
          <w:sz w:val="36"/>
          <w:szCs w:val="36"/>
          <w:rtl/>
        </w:rPr>
        <w:t>تطفيف الكيل والغش</w:t>
      </w:r>
    </w:p>
    <w:p w14:paraId="7A8F00F1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5B2419C8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تطفيف الكيل والغش</w:t>
      </w:r>
    </w:p>
    <w:p w14:paraId="12FDEDCB" w14:textId="4D3169B1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4D3E9F"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شعيب عليه الصلاة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والسلام :</w:t>
      </w:r>
      <w:proofErr w:type="gramEnd"/>
    </w:p>
    <w:bookmarkEnd w:id="0"/>
    <w:p w14:paraId="329839F2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أوف</w:t>
      </w:r>
      <w:r w:rsidR="00B42F89">
        <w:rPr>
          <w:rFonts w:ascii="Traditional Arabic" w:hAnsi="Traditional Arabic" w:cs="Traditional Arabic"/>
          <w:sz w:val="36"/>
          <w:szCs w:val="36"/>
          <w:rtl/>
        </w:rPr>
        <w:t>وا الكيل ولا تكونوا من المخسرين</w:t>
      </w:r>
    </w:p>
    <w:p w14:paraId="14F3D168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(الشعراء : 181 )</w:t>
      </w:r>
    </w:p>
    <w:p w14:paraId="68B54A1C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B42F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DE91161" w14:textId="77777777" w:rsidR="00716461" w:rsidRDefault="00716461" w:rsidP="007164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 فليس مني</w:t>
      </w:r>
    </w:p>
    <w:p w14:paraId="414C7DB8" w14:textId="77777777" w:rsidR="00C31F9F" w:rsidRPr="00B42F89" w:rsidRDefault="00716461" w:rsidP="00B42F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1F9F" w:rsidRPr="00B42F89" w:rsidSect="00E050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3D1E22"/>
    <w:rsid w:val="004160DB"/>
    <w:rsid w:val="00484FC1"/>
    <w:rsid w:val="004C1634"/>
    <w:rsid w:val="004D3E9F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16461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42F89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65331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9195C"/>
  <w15:docId w15:val="{751DCDDC-3974-4993-97D8-7A0E135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6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9</cp:revision>
  <dcterms:created xsi:type="dcterms:W3CDTF">2015-02-05T20:43:00Z</dcterms:created>
  <dcterms:modified xsi:type="dcterms:W3CDTF">2019-07-29T14:38:00Z</dcterms:modified>
</cp:coreProperties>
</file>