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D7AFA" w14:textId="77777777" w:rsidR="00397F2B" w:rsidRDefault="00397F2B" w:rsidP="00397F2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الرؤيا الحسنة من الله</w:t>
      </w:r>
      <w:r>
        <w:rPr>
          <w:rFonts w:ascii="Traditional Arabic" w:hAnsi="Traditional Arabic" w:cs="Traditional Arabic"/>
          <w:sz w:val="36"/>
          <w:szCs w:val="36"/>
          <w:rtl/>
        </w:rPr>
        <w:t xml:space="preserve"> </w:t>
      </w:r>
    </w:p>
    <w:p w14:paraId="65EC31BA" w14:textId="36E9F29E" w:rsidR="00397F2B" w:rsidRDefault="00397F2B" w:rsidP="00397F2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313C87D6" w14:textId="77777777" w:rsidR="00397F2B" w:rsidRDefault="00397F2B" w:rsidP="00397F2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الرؤيا الحسنة من الله، فإذا رأى أحدكم ما يحب فلا يحدث به إلا من يحب، وإذا رأى ما يكره فليتعوذ بالله من شرها، ومن شر الشيطان، وليتفل ثلاثا، ولا يحدث بها أحدا، فإنها لن تضره.</w:t>
      </w:r>
    </w:p>
    <w:p w14:paraId="7A33D95B" w14:textId="77777777" w:rsidR="00397F2B" w:rsidRDefault="00397F2B" w:rsidP="00397F2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B8CB4D5" w14:textId="0462456F" w:rsidR="004D21BA" w:rsidRPr="00397F2B" w:rsidRDefault="00397F2B" w:rsidP="00397F2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(فلا يحدث به إلا من يحب) لأن الحبيب إن عرف خيرا قاله، وإن جهل أو شك سكت، وأما من رأى ما يكره فقد أمره صلى الله عليه وسلم أن يتعوذ بالله من شر هذه الرؤيا، ومن شر الشيطان؛ لأنه الذي يخيل فيها، ثم يتفل- أي يبصق- عن يساره ثلاثا، </w:t>
      </w:r>
      <w:proofErr w:type="spellStart"/>
      <w:r>
        <w:rPr>
          <w:rFonts w:ascii="Traditional Arabic" w:hAnsi="Traditional Arabic" w:cs="Traditional Arabic"/>
          <w:sz w:val="36"/>
          <w:szCs w:val="36"/>
          <w:rtl/>
        </w:rPr>
        <w:t>استقذارا</w:t>
      </w:r>
      <w:proofErr w:type="spellEnd"/>
      <w:r>
        <w:rPr>
          <w:rFonts w:ascii="Traditional Arabic" w:hAnsi="Traditional Arabic" w:cs="Traditional Arabic"/>
          <w:sz w:val="36"/>
          <w:szCs w:val="36"/>
          <w:rtl/>
        </w:rPr>
        <w:t xml:space="preserve"> للشيطان واحتقارا له، ولا يحدث بها أحدا؛ فإنه إن فعل ذلك فلن تضره هذه الرؤيا المكروهة.</w:t>
      </w:r>
    </w:p>
    <w:sectPr w:rsidR="004D21BA" w:rsidRPr="00397F2B" w:rsidSect="001D638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7BA"/>
    <w:rsid w:val="000617BA"/>
    <w:rsid w:val="00397F2B"/>
    <w:rsid w:val="004D21BA"/>
    <w:rsid w:val="00932A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D7E2"/>
  <w15:chartTrackingRefBased/>
  <w15:docId w15:val="{B1E81ECD-58A7-45FC-BD15-971C6BE4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albetaqa</cp:lastModifiedBy>
  <cp:revision>4</cp:revision>
  <dcterms:created xsi:type="dcterms:W3CDTF">2020-05-02T08:13:00Z</dcterms:created>
  <dcterms:modified xsi:type="dcterms:W3CDTF">2020-05-02T13:21:00Z</dcterms:modified>
</cp:coreProperties>
</file>