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5408F" w14:textId="1FFCBFD1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يؤاخذ الإنسان بما نطق به من السو</w:t>
      </w:r>
      <w:r w:rsidR="00742010">
        <w:rPr>
          <w:rFonts w:ascii="Traditional Arabic" w:hAnsi="Traditional Arabic" w:cs="Traditional Arabic"/>
          <w:sz w:val="36"/>
          <w:szCs w:val="36"/>
          <w:rtl/>
        </w:rPr>
        <w:t>ء إذا كان خطأ أو نسيانا أو كرها</w:t>
      </w:r>
    </w:p>
    <w:p w14:paraId="65DA7EB8" w14:textId="31F02B61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ابن ماجة عن أبي ذر الغفاري رضي الله عنه قال : قال رسول الله صلى الله عليه وسلم : ( إن الله تجاوز عن أمتي الخطأ والنسيان وما</w:t>
      </w:r>
      <w:r w:rsidR="00742010">
        <w:rPr>
          <w:rFonts w:ascii="Traditional Arabic" w:hAnsi="Traditional Arabic" w:cs="Traditional Arabic"/>
          <w:sz w:val="36"/>
          <w:szCs w:val="36"/>
          <w:rtl/>
        </w:rPr>
        <w:t xml:space="preserve"> استكرهوا عليه ) .صححه الألباني</w:t>
      </w:r>
    </w:p>
    <w:p w14:paraId="0A3C51B5" w14:textId="77777777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الحافظ ابن حجر : "وهو حديث جليل ، قال بعض العلماء : ينبغي أن يعد نصف الإسلام ، لأن الفعل إما عن قصد واختيار أو لا ، الثاني ما يقع عن خطأ أو نسيان أو إكراه فهذا القسم معفو عنه باتفاق " انتهى .</w:t>
      </w:r>
    </w:p>
    <w:p w14:paraId="47173FB4" w14:textId="54FF0348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علماء اللجنة الدائمة للإفتاء : "معناه : أن الله تعالى أكرم نبيه محمدا صلى الله عليه وسلم في أمته بأن لا يؤاخذ أحدا منهم ارتكب محظورا أو ترك واجبا خطأ أو نسيانا ، لا يكون </w:t>
      </w:r>
      <w:r w:rsidR="00742010">
        <w:rPr>
          <w:rFonts w:ascii="Traditional Arabic" w:hAnsi="Traditional Arabic" w:cs="Traditional Arabic"/>
          <w:sz w:val="36"/>
          <w:szCs w:val="36"/>
          <w:rtl/>
        </w:rPr>
        <w:t>بذلك في حكمه تعالى آثما " انتهى</w:t>
      </w:r>
    </w:p>
    <w:p w14:paraId="61F3CA02" w14:textId="77777777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الترمذي وصححه عن معاذ بن جبل رضي الله عنه أنه قال للنبي صلى الله عليه وسلم : " يا نبي الله ، وإنا لمؤاخذون بما نتكلم به ؟ ، فقال : ( ثكلتك أمك يا معاذ ؛ وهل يكب الناس في النار على وجوههم ، أو على مناخرهم ، إلا حصائد ألسنتهم ؟ " وصححه الألباني </w:t>
      </w:r>
    </w:p>
    <w:p w14:paraId="6099A4F6" w14:textId="77777777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البخاري عن أبي هريرة ، عن النبي صلى الله عليه وسلم قال: إن العبد ليتكلم بالكلمة من رضوان الله ، لا يلقي لها بالا، يرفعه الله بها درجات ، وإن العبد ليتكلم بالكلمة من سخط الله ، لا يلقي لها بالا، يهوي بها في جهنم .</w:t>
      </w:r>
    </w:p>
    <w:p w14:paraId="015A6356" w14:textId="4FBB8CC7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الترمذي عن أبي هريرة، قال: قال رسول الله صلى الله عليه وسلم: (إن الرجل ليتكلم بالكلمة لا يرى بها بأسا يهوي بها سبعين</w:t>
      </w:r>
      <w:r w:rsidR="00742010">
        <w:rPr>
          <w:rFonts w:ascii="Traditional Arabic" w:hAnsi="Traditional Arabic" w:cs="Traditional Arabic"/>
          <w:sz w:val="36"/>
          <w:szCs w:val="36"/>
          <w:rtl/>
        </w:rPr>
        <w:t xml:space="preserve"> خريفا في النار. وصححه الألباني</w:t>
      </w:r>
    </w:p>
    <w:p w14:paraId="03A19849" w14:textId="01C6E8A3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الترمذي عن بلال بن الحارث قال: سمعت رسول الله صلى الله عليه وسلم يقول: ( إن أحدكم ليتكلم بالكلمة من رضوان الله ، ما يظن أن تبلغ ما بلغت ، فيكتب الله له بها رضوانه إلى يوم يلقاه ، وإن أحدكم ليتكلم بالكلمة من سخط الله ، ما يظن أن تبلغ ما بلغت، فيكتب الله عليه بها سخطه إلى يوم ي</w:t>
      </w:r>
      <w:r w:rsidR="00742010">
        <w:rPr>
          <w:rFonts w:ascii="Traditional Arabic" w:hAnsi="Traditional Arabic" w:cs="Traditional Arabic"/>
          <w:sz w:val="36"/>
          <w:szCs w:val="36"/>
          <w:rtl/>
        </w:rPr>
        <w:t>لقاه  . وصححه الألباني</w:t>
      </w:r>
    </w:p>
    <w:p w14:paraId="695BEB48" w14:textId="279F288F" w:rsidR="00C10155" w:rsidRDefault="00C10155" w:rsidP="00C10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الباجي رحمه الله : "(ما يظن أن تبلغ ما بلغت) يريد: لا يعبأ بها ، ويستخفها، فلا يعاجل ا</w:t>
      </w:r>
      <w:r w:rsidR="00742010">
        <w:rPr>
          <w:rFonts w:ascii="Traditional Arabic" w:hAnsi="Traditional Arabic" w:cs="Traditional Arabic"/>
          <w:sz w:val="36"/>
          <w:szCs w:val="36"/>
          <w:rtl/>
        </w:rPr>
        <w:t>لندم عليها والتوبة منها " انتهى</w:t>
      </w:r>
      <w:r w:rsidR="0074201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CB7F6FF" w14:textId="0BF6E42F" w:rsidR="00AD0B99" w:rsidRPr="00742010" w:rsidRDefault="00742010" w:rsidP="00742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AD0B99" w:rsidRPr="00742010" w:rsidSect="008D1D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99"/>
    <w:rsid w:val="00655D6B"/>
    <w:rsid w:val="00742010"/>
    <w:rsid w:val="007E55DB"/>
    <w:rsid w:val="00A34DB1"/>
    <w:rsid w:val="00AD0B99"/>
    <w:rsid w:val="00C1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A355A"/>
  <w15:chartTrackingRefBased/>
  <w15:docId w15:val="{97ACD6B5-A3D6-4BD7-966C-FD7F617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4D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4D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957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3503925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482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6420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2018-10-14T18:11:00Z</dcterms:created>
  <dcterms:modified xsi:type="dcterms:W3CDTF">2018-10-17T12:56:00Z</dcterms:modified>
</cp:coreProperties>
</file>