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66D97D" w14:textId="77777777" w:rsidR="002C7FE6" w:rsidRDefault="002C7FE6" w:rsidP="002C7FE6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bookmarkStart w:id="0" w:name="_GoBack"/>
      <w:r>
        <w:rPr>
          <w:rFonts w:ascii="Traditional Arabic" w:hAnsi="Traditional Arabic" w:cs="Traditional Arabic"/>
          <w:sz w:val="36"/>
          <w:szCs w:val="36"/>
          <w:rtl/>
        </w:rPr>
        <w:t xml:space="preserve">حكم التبول قائما </w:t>
      </w:r>
    </w:p>
    <w:p w14:paraId="7EBDC4D0" w14:textId="437C6DA0" w:rsidR="00592F07" w:rsidRDefault="002C7FE6" w:rsidP="00592F07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لا يحرم تبول الإنسان قائما ، لكن يسن له أن يتبول قاعدا ، لقول عائشة رضي الله عنها : " من حدثكم أن النبي صلى الله عليه وسلم كان يبول قائما فلا </w:t>
      </w:r>
      <w:r w:rsidR="00592F07">
        <w:rPr>
          <w:rFonts w:ascii="Traditional Arabic" w:hAnsi="Traditional Arabic" w:cs="Traditional Arabic"/>
          <w:sz w:val="36"/>
          <w:szCs w:val="36"/>
          <w:rtl/>
        </w:rPr>
        <w:t xml:space="preserve">تصدقوه ، ما كان يبول إلا قاعدا </w:t>
      </w:r>
      <w:r w:rsidR="00592F07">
        <w:rPr>
          <w:rFonts w:ascii="Traditional Arabic" w:hAnsi="Traditional Arabic" w:cs="Traditional Arabic" w:hint="cs"/>
          <w:sz w:val="36"/>
          <w:szCs w:val="36"/>
          <w:rtl/>
        </w:rPr>
        <w:t>"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رواه الترمذي  وقال هو أصح شيء في هذا الباب وصححه الألباني .</w:t>
      </w:r>
    </w:p>
    <w:p w14:paraId="3C00CD43" w14:textId="05CF5A09" w:rsidR="00592F07" w:rsidRDefault="002C7FE6" w:rsidP="00592F07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ولأنه استر له وأحفظ له من أن يصيبه شيء من رشاش بوله.</w:t>
      </w:r>
    </w:p>
    <w:p w14:paraId="594523FB" w14:textId="4C8240E7" w:rsidR="00592F07" w:rsidRDefault="002C7FE6" w:rsidP="00592F07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وقد رويت الرخصة في البول قائما بشرط أن يأمن تطاير رشاش البول على بدنه وثوبه ، ويأمن انكشاف عورته ، عن عمر وابن عمر وزيد بن ثابت رضي الله عنهم ، لما رواه البخاري ومسلم عن حذيفة رضي الله عنه عن النبي صلى الله عليه وسلم ( أنه أتى سباطة قوم فبال قائما ) ، ولا منافاة بينه وبين حديث عائشة رضي الله عنها ، لاحتمال أن يكون النبي صلى الله عليه وسلم فعل ذلك لكونه في موضع لا يتمكن فيه من الجلوس ، أو فعله ليبين للناس أن البول قائما ليس بحرام ، وذلك لا ينافي أن  الأصل ما ذكرته عائشة رضي الله عنها ، من بوله صلى الله عليه وسلم قاعدا ، وأنه سنة لا واجب يحرم خلافه . والله أعلم.</w:t>
      </w:r>
    </w:p>
    <w:p w14:paraId="2C7CAF3B" w14:textId="0FA8C974" w:rsidR="00F8319C" w:rsidRPr="00592F07" w:rsidRDefault="002C7FE6" w:rsidP="00592F07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فتاوى اللجنة الدائمة</w:t>
      </w:r>
      <w:bookmarkEnd w:id="0"/>
    </w:p>
    <w:sectPr w:rsidR="00F8319C" w:rsidRPr="00592F07" w:rsidSect="0067557E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40F"/>
    <w:rsid w:val="002C7FE6"/>
    <w:rsid w:val="00487379"/>
    <w:rsid w:val="00592F07"/>
    <w:rsid w:val="005A340F"/>
    <w:rsid w:val="00E66C1D"/>
    <w:rsid w:val="00F83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CC005A3"/>
  <w15:chartTrackingRefBased/>
  <w15:docId w15:val="{3360FB3A-AB32-412F-BEB8-37CBBEE67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48737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8737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4873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815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08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32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28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7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Islam Abuelhija</cp:lastModifiedBy>
  <cp:revision>8</cp:revision>
  <dcterms:created xsi:type="dcterms:W3CDTF">2018-02-28T07:15:00Z</dcterms:created>
  <dcterms:modified xsi:type="dcterms:W3CDTF">2018-03-09T18:48:00Z</dcterms:modified>
</cp:coreProperties>
</file>