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13C8" w14:textId="30B346C1" w:rsidR="00F475CE" w:rsidRDefault="00F475CE" w:rsidP="008F47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هل المشي حافيا أحيانا من السنة ؟</w:t>
      </w:r>
    </w:p>
    <w:p w14:paraId="4353C0FD" w14:textId="77777777" w:rsidR="00F475CE" w:rsidRDefault="00F475CE" w:rsidP="00F475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أبو داود وأحمد عن عبد الله بن بريدة : " أن رجلا من أصحاب النبي صلى الله عليه وسلم رحل إلى فضالة بن عبيد وهو بمصر، فقدم عليه .فقال : أما إني لم آتك زائرا، ولكني سمعت أنا وأنت حديثا من رسول الله صلى الله عليه وسلم رجوت أن يكون عندك منه علم .قال: وما هو؟ قال: كذا وكذا.قال: فما لي أراك شعثا وأنت أمير الأرض ؟ قال: إن رسول الله صلى الله عليه وسلم كان ينهانا عن كثير من الإرفاه .قال: فما لي لا أرى عليك حذاء؟ قال: كان النبي صلى الله عليه وسلم يأمرنا أن نحتفي أحيانا " ، وصححه الألباني </w:t>
      </w:r>
    </w:p>
    <w:p w14:paraId="7F1F81DF" w14:textId="77777777" w:rsidR="00F475CE" w:rsidRDefault="00F475CE" w:rsidP="00F475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ابن الأثير : (الإرفاه) : هو كثرة التدهن والتنعم.وقيل : التوسع في المشرب والمطعم، وهو من الرفه: ورد الإبل، وذاك أن ترد الماء متى شاءت . أراد : ترك التنعم والدعة ولين العيش ؛ لأنه من زي العجم وأرباب الدنيا " انتهى .</w:t>
      </w:r>
    </w:p>
    <w:p w14:paraId="76C651A7" w14:textId="77777777" w:rsidR="00F475CE" w:rsidRDefault="00F475CE" w:rsidP="00F475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وقوله : " كان النبي صلى الله عليه وسلم يأمرنا أن نحتفي أحيانا "</w:t>
      </w:r>
    </w:p>
    <w:p w14:paraId="3137676F" w14:textId="77777777" w:rsidR="00F475CE" w:rsidRDefault="00F475CE" w:rsidP="00F475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نمشى حفاة ، حينا بعد حين .فذهب غير واحد من أهل العلم إلى أنه يستحب الاحتفاء أحيانا .والحكمة من هذا: تعويد النفس على الخشونة ، وإبعادها عن الدعة ، وتطبيعها على الزهد ، واحتقار الدنيا .</w:t>
      </w:r>
    </w:p>
    <w:p w14:paraId="37A55FFC" w14:textId="371F8DC2" w:rsidR="00F475CE" w:rsidRDefault="00F475CE" w:rsidP="008F47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المناوي : إن أمن تنجس قدميه ، ككونه في أرض رملية مثلا ولم يؤذه : فهو محبوب أحيانا - يعني المشي حافيا - بقصد هضم النفس وتأديبها، ولهذا ورد أن النبي صلى الله عليه وسلم كان يمشي حافيا ومنتعلا، وكان الصحب يمشون حفاة ومنتعلين " .انتهى </w:t>
      </w:r>
    </w:p>
    <w:p w14:paraId="5E601F2F" w14:textId="77777777" w:rsidR="00F475CE" w:rsidRDefault="00F475CE" w:rsidP="00F475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ابن عثيمين : لبس النعال من السنة ، والاحتفاء من السنة أيضا، ولهذا نهى النبي صلى الله عليه وسلم عن كثرة الإرفاه ، وأمر بالاحتفاء أحيانا ، فالسنة أن الإنسان يلبس النعال لا بأس، لكن ينبغي أحيانا أن يمشي حافيا بين الناس ، ليظهر هذه السنة التي كان بعض الناس ينتقدها، إذا رأى شخصا يمشي حافيا قال: ما هذا؟ هذا من الجهال! وهذا غلط؛ لأن النبي صلى الله عليه وسلم كان ينهى عن كثرة الإرفاه ، ويأمر بالاحتفاء أحيانا " .انتهى </w:t>
      </w:r>
    </w:p>
    <w:p w14:paraId="289949B5" w14:textId="2A7E6969" w:rsidR="00F475CE" w:rsidRDefault="00F475CE" w:rsidP="00F475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فيستحب للإنسان أن يمشي حافيا أحيانا ، إلا إذا كان بأرض إذا مشى فيها حافيا تعرض للضرر والأذى ، </w:t>
      </w:r>
      <w:r w:rsidR="008F47D6">
        <w:rPr>
          <w:rFonts w:ascii="Traditional Arabic" w:hAnsi="Traditional Arabic" w:cs="Traditional Arabic"/>
          <w:sz w:val="36"/>
          <w:szCs w:val="36"/>
          <w:rtl/>
        </w:rPr>
        <w:t>فإنه حينئذ لا يمشي إلا منتعلا .</w:t>
      </w:r>
    </w:p>
    <w:p w14:paraId="0343B5BF" w14:textId="60E583B5" w:rsidR="00BC0A4A" w:rsidRPr="008F47D6" w:rsidRDefault="008F47D6" w:rsidP="008F47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الإسلام سؤال 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BC0A4A" w:rsidRPr="008F47D6" w:rsidSect="00EE09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7A"/>
    <w:rsid w:val="008F47D6"/>
    <w:rsid w:val="0099583C"/>
    <w:rsid w:val="00BC0A4A"/>
    <w:rsid w:val="00CF0A7A"/>
    <w:rsid w:val="00D44979"/>
    <w:rsid w:val="00DC555A"/>
    <w:rsid w:val="00E4332C"/>
    <w:rsid w:val="00F4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E3E5D"/>
  <w15:chartTrackingRefBased/>
  <w15:docId w15:val="{EB17C2AD-141A-4055-B0A7-AD1C1F4E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0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A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C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8</cp:revision>
  <dcterms:created xsi:type="dcterms:W3CDTF">2019-06-22T07:18:00Z</dcterms:created>
  <dcterms:modified xsi:type="dcterms:W3CDTF">2019-06-27T06:59:00Z</dcterms:modified>
</cp:coreProperties>
</file>