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578F6" w14:textId="5E4E2D30" w:rsidR="009424E4" w:rsidRDefault="009424E4" w:rsidP="009424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يأخذ بيده ويصافحه </w:t>
      </w:r>
    </w:p>
    <w:p w14:paraId="1E3D5241" w14:textId="72AD68AC" w:rsidR="009424E4" w:rsidRDefault="009424E4" w:rsidP="009424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31895850" w14:textId="77777777" w:rsidR="009424E4" w:rsidRDefault="009424E4" w:rsidP="009424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w:t>
      </w:r>
      <w:proofErr w:type="gramStart"/>
      <w:r>
        <w:rPr>
          <w:rFonts w:ascii="Traditional Arabic" w:hAnsi="Traditional Arabic" w:cs="Traditional Arabic"/>
          <w:sz w:val="36"/>
          <w:szCs w:val="36"/>
          <w:rtl/>
        </w:rPr>
        <w:t>رجل :</w:t>
      </w:r>
      <w:proofErr w:type="gramEnd"/>
      <w:r>
        <w:rPr>
          <w:rFonts w:ascii="Traditional Arabic" w:hAnsi="Traditional Arabic" w:cs="Traditional Arabic"/>
          <w:sz w:val="36"/>
          <w:szCs w:val="36"/>
          <w:rtl/>
        </w:rPr>
        <w:t xml:space="preserve"> يا رسول الله ، الرجل منا يلقى أخاه أو صديقه أينحني له ؟ قال : لا ، قال : فيلتزمه ويقبله ؟ قال : لا ، قال : فيأخذ بيده ويصافحه ؟ قال: نعم</w:t>
      </w:r>
    </w:p>
    <w:p w14:paraId="7D0DC096" w14:textId="77777777" w:rsidR="009424E4" w:rsidRDefault="009424E4" w:rsidP="009424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وحسنه الألباني</w:t>
      </w:r>
    </w:p>
    <w:p w14:paraId="161E2963" w14:textId="0E188A03" w:rsidR="00097FB4" w:rsidRPr="009424E4" w:rsidRDefault="009424E4" w:rsidP="009424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هل ينحني ويميل ويثني رأسه مع ظهره له؛ لتحيته عندما يقابله؟ فأجابه صلى الله عليه وسلم بالنهي عن ذلك، فإنه في معنى الركوع، وذلك لا يجوز لغير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قال السائل: هل يضمه إلى جسده أو صدره ويقبله كتحية عندما يلقاه؟ فأجابه بالنهي عن ذلك، وهذا محمول على ما إذا كان في اللقاء اليومي، أما المجيء من سفر، ونحو ذلك فبخلاف ذلك، "قال: هل يمسك بيده ويصافحه؟ فأجابه بالموافقة.</w:t>
      </w:r>
    </w:p>
    <w:sectPr w:rsidR="00097FB4" w:rsidRPr="009424E4" w:rsidSect="00D97F0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E377D" w14:textId="77777777" w:rsidR="004D13B0" w:rsidRDefault="004D13B0" w:rsidP="00C06016">
      <w:pPr>
        <w:spacing w:after="0" w:line="240" w:lineRule="auto"/>
      </w:pPr>
      <w:r>
        <w:separator/>
      </w:r>
    </w:p>
  </w:endnote>
  <w:endnote w:type="continuationSeparator" w:id="0">
    <w:p w14:paraId="25A679C2" w14:textId="77777777" w:rsidR="004D13B0" w:rsidRDefault="004D13B0" w:rsidP="00C0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F5959" w14:textId="77777777" w:rsidR="004D13B0" w:rsidRDefault="004D13B0" w:rsidP="00C06016">
      <w:pPr>
        <w:spacing w:after="0" w:line="240" w:lineRule="auto"/>
      </w:pPr>
      <w:r>
        <w:separator/>
      </w:r>
    </w:p>
  </w:footnote>
  <w:footnote w:type="continuationSeparator" w:id="0">
    <w:p w14:paraId="19FB331B" w14:textId="77777777" w:rsidR="004D13B0" w:rsidRDefault="004D13B0" w:rsidP="00C060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2F"/>
    <w:rsid w:val="00097FB4"/>
    <w:rsid w:val="002E1C90"/>
    <w:rsid w:val="0047362F"/>
    <w:rsid w:val="004D13B0"/>
    <w:rsid w:val="009424E4"/>
    <w:rsid w:val="00BC5272"/>
    <w:rsid w:val="00C06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FF00"/>
  <w15:chartTrackingRefBased/>
  <w15:docId w15:val="{D9FFBD78-2FFD-4CC0-85A2-5F011EC5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97FB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97FB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060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6016"/>
  </w:style>
  <w:style w:type="paragraph" w:styleId="Footer">
    <w:name w:val="footer"/>
    <w:basedOn w:val="Normal"/>
    <w:link w:val="FooterChar"/>
    <w:uiPriority w:val="99"/>
    <w:unhideWhenUsed/>
    <w:rsid w:val="00C060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6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34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6</cp:revision>
  <dcterms:created xsi:type="dcterms:W3CDTF">2020-04-26T08:52:00Z</dcterms:created>
  <dcterms:modified xsi:type="dcterms:W3CDTF">2020-05-02T13:22:00Z</dcterms:modified>
</cp:coreProperties>
</file>