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79D" w:rsidRDefault="0073579D" w:rsidP="0073579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الجماعة</w:t>
      </w:r>
    </w:p>
    <w:p w:rsidR="002A4FB0" w:rsidRDefault="0073579D" w:rsidP="0073579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الطاعات،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وأوكدها،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وأفضلها،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ذكرها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كتابه،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الخوف،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فأقمت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فلتقم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طائفة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وليأخذوا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أسلحتهم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سجدوا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فليكونوا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ورائكم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ولتأت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طائفة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فليصلوا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وليأخذوا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حذرهم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وأسلحتهم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تغفلون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أسلحتكم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وأمتعتكم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فيميلون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واحدة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جناح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أذى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مرضى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تضعوا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أسلحتكم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وخذوا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حذركم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للكافرين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عذابا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مهينا</w:t>
      </w:r>
      <w:r w:rsidR="002A4FB0">
        <w:rPr>
          <w:rFonts w:ascii="Traditional Arabic" w:cs="Traditional Arabic"/>
          <w:sz w:val="36"/>
          <w:szCs w:val="36"/>
          <w:rtl/>
        </w:rPr>
        <w:t>)</w:t>
      </w:r>
      <w:r w:rsidR="002A4FB0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>:102) .</w:t>
      </w:r>
    </w:p>
    <w:p w:rsidR="0073579D" w:rsidRDefault="0073579D" w:rsidP="002A4FB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الأحاديث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العدد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الكثير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(( </w:t>
      </w:r>
      <w:r>
        <w:rPr>
          <w:rFonts w:ascii="Traditional Arabic" w:cs="Traditional Arabic" w:hint="eastAsia"/>
          <w:sz w:val="36"/>
          <w:szCs w:val="36"/>
          <w:rtl/>
        </w:rPr>
        <w:t>لقد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فتقام،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بالناس،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أنطلق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برجال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حزم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حطب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يشهدون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فأحرق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بيوتهم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بالنار</w:t>
      </w:r>
      <w:r>
        <w:rPr>
          <w:rFonts w:ascii="Traditional Arabic" w:cs="Traditional Arabic"/>
          <w:sz w:val="36"/>
          <w:szCs w:val="36"/>
          <w:rtl/>
        </w:rPr>
        <w:t>))</w:t>
      </w:r>
      <w:r w:rsidR="002A4FB0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الأعمى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يرخص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(( </w:t>
      </w:r>
      <w:r>
        <w:rPr>
          <w:rFonts w:ascii="Traditional Arabic" w:cs="Traditional Arabic" w:hint="eastAsia"/>
          <w:sz w:val="36"/>
          <w:szCs w:val="36"/>
          <w:rtl/>
        </w:rPr>
        <w:t>أتسمع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النداء؟</w:t>
      </w:r>
      <w:r>
        <w:rPr>
          <w:rFonts w:ascii="Traditional Arabic" w:cs="Traditional Arabic"/>
          <w:sz w:val="36"/>
          <w:szCs w:val="36"/>
          <w:rtl/>
        </w:rPr>
        <w:t xml:space="preserve">))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((</w:t>
      </w:r>
      <w:r>
        <w:rPr>
          <w:rFonts w:ascii="Traditional Arabic" w:cs="Traditional Arabic" w:hint="eastAsia"/>
          <w:sz w:val="36"/>
          <w:szCs w:val="36"/>
          <w:rtl/>
        </w:rPr>
        <w:t>فأجب</w:t>
      </w:r>
      <w:r>
        <w:rPr>
          <w:rFonts w:ascii="Traditional Arabic" w:cs="Traditional Arabic"/>
          <w:sz w:val="36"/>
          <w:szCs w:val="36"/>
          <w:rtl/>
        </w:rPr>
        <w:t xml:space="preserve">))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مسعود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-: ((</w:t>
      </w:r>
      <w:r>
        <w:rPr>
          <w:rFonts w:ascii="Traditional Arabic" w:cs="Traditional Arabic" w:hint="eastAsia"/>
          <w:sz w:val="36"/>
          <w:szCs w:val="36"/>
          <w:rtl/>
        </w:rPr>
        <w:t>لقد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رأيتنا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الصحابة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يتخلف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إي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 w:rsidR="006B412A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الجماعة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منافق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معلوم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النفاق،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مريض،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يهادي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الصف</w:t>
      </w:r>
      <w:r>
        <w:rPr>
          <w:rFonts w:ascii="Traditional Arabic" w:cs="Traditional Arabic"/>
          <w:sz w:val="36"/>
          <w:szCs w:val="36"/>
          <w:rtl/>
        </w:rPr>
        <w:t>)) .</w:t>
      </w:r>
    </w:p>
    <w:p w:rsidR="0073579D" w:rsidRDefault="006B412A" w:rsidP="0073579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... </w:t>
      </w:r>
      <w:r w:rsidR="0073579D">
        <w:rPr>
          <w:rFonts w:ascii="Traditional Arabic" w:cs="Traditional Arabic" w:hint="eastAsia"/>
          <w:sz w:val="36"/>
          <w:szCs w:val="36"/>
          <w:rtl/>
        </w:rPr>
        <w:t>وعلى</w:t>
      </w:r>
      <w:r w:rsidR="0073579D">
        <w:rPr>
          <w:rFonts w:ascii="Traditional Arabic" w:cs="Traditional Arabic"/>
          <w:sz w:val="36"/>
          <w:szCs w:val="36"/>
          <w:rtl/>
        </w:rPr>
        <w:t xml:space="preserve"> </w:t>
      </w:r>
      <w:r w:rsidR="0073579D">
        <w:rPr>
          <w:rFonts w:ascii="Traditional Arabic" w:cs="Traditional Arabic" w:hint="eastAsia"/>
          <w:sz w:val="36"/>
          <w:szCs w:val="36"/>
          <w:rtl/>
        </w:rPr>
        <w:t>كل</w:t>
      </w:r>
      <w:r w:rsidR="0073579D">
        <w:rPr>
          <w:rFonts w:ascii="Traditional Arabic" w:cs="Traditional Arabic"/>
          <w:sz w:val="36"/>
          <w:szCs w:val="36"/>
          <w:rtl/>
        </w:rPr>
        <w:t xml:space="preserve"> </w:t>
      </w:r>
      <w:r w:rsidR="0073579D">
        <w:rPr>
          <w:rFonts w:ascii="Traditional Arabic" w:cs="Traditional Arabic" w:hint="eastAsia"/>
          <w:sz w:val="36"/>
          <w:szCs w:val="36"/>
          <w:rtl/>
        </w:rPr>
        <w:t>حال</w:t>
      </w:r>
      <w:r w:rsidR="0073579D">
        <w:rPr>
          <w:rFonts w:ascii="Traditional Arabic" w:cs="Traditional Arabic"/>
          <w:sz w:val="36"/>
          <w:szCs w:val="36"/>
          <w:rtl/>
        </w:rPr>
        <w:t xml:space="preserve"> </w:t>
      </w:r>
      <w:r w:rsidR="0073579D">
        <w:rPr>
          <w:rFonts w:ascii="Traditional Arabic" w:cs="Traditional Arabic" w:hint="eastAsia"/>
          <w:sz w:val="36"/>
          <w:szCs w:val="36"/>
          <w:rtl/>
        </w:rPr>
        <w:t>فيجب</w:t>
      </w:r>
      <w:r w:rsidR="0073579D">
        <w:rPr>
          <w:rFonts w:ascii="Traditional Arabic" w:cs="Traditional Arabic"/>
          <w:sz w:val="36"/>
          <w:szCs w:val="36"/>
          <w:rtl/>
        </w:rPr>
        <w:t xml:space="preserve"> </w:t>
      </w:r>
      <w:r w:rsidR="0073579D">
        <w:rPr>
          <w:rFonts w:ascii="Traditional Arabic" w:cs="Traditional Arabic" w:hint="eastAsia"/>
          <w:sz w:val="36"/>
          <w:szCs w:val="36"/>
          <w:rtl/>
        </w:rPr>
        <w:t>على</w:t>
      </w:r>
      <w:r w:rsidR="0073579D">
        <w:rPr>
          <w:rFonts w:ascii="Traditional Arabic" w:cs="Traditional Arabic"/>
          <w:sz w:val="36"/>
          <w:szCs w:val="36"/>
          <w:rtl/>
        </w:rPr>
        <w:t xml:space="preserve"> </w:t>
      </w:r>
      <w:r w:rsidR="0073579D">
        <w:rPr>
          <w:rFonts w:ascii="Traditional Arabic" w:cs="Traditional Arabic" w:hint="eastAsia"/>
          <w:sz w:val="36"/>
          <w:szCs w:val="36"/>
          <w:rtl/>
        </w:rPr>
        <w:t>كل</w:t>
      </w:r>
      <w:r w:rsidR="0073579D">
        <w:rPr>
          <w:rFonts w:ascii="Traditional Arabic" w:cs="Traditional Arabic"/>
          <w:sz w:val="36"/>
          <w:szCs w:val="36"/>
          <w:rtl/>
        </w:rPr>
        <w:t xml:space="preserve"> </w:t>
      </w:r>
      <w:r w:rsidR="0073579D">
        <w:rPr>
          <w:rFonts w:ascii="Traditional Arabic" w:cs="Traditional Arabic" w:hint="eastAsia"/>
          <w:sz w:val="36"/>
          <w:szCs w:val="36"/>
          <w:rtl/>
        </w:rPr>
        <w:t>مسلم</w:t>
      </w:r>
      <w:r w:rsidR="0073579D">
        <w:rPr>
          <w:rFonts w:ascii="Traditional Arabic" w:cs="Traditional Arabic"/>
          <w:sz w:val="36"/>
          <w:szCs w:val="36"/>
          <w:rtl/>
        </w:rPr>
        <w:t xml:space="preserve"> </w:t>
      </w:r>
      <w:r w:rsidR="0073579D">
        <w:rPr>
          <w:rFonts w:ascii="Traditional Arabic" w:cs="Traditional Arabic" w:hint="eastAsia"/>
          <w:sz w:val="36"/>
          <w:szCs w:val="36"/>
          <w:rtl/>
        </w:rPr>
        <w:t>عاقل</w:t>
      </w:r>
      <w:r w:rsidR="0073579D">
        <w:rPr>
          <w:rFonts w:ascii="Traditional Arabic" w:cs="Traditional Arabic"/>
          <w:sz w:val="36"/>
          <w:szCs w:val="36"/>
          <w:rtl/>
        </w:rPr>
        <w:t xml:space="preserve"> </w:t>
      </w:r>
      <w:r w:rsidR="0073579D">
        <w:rPr>
          <w:rFonts w:ascii="Traditional Arabic" w:cs="Traditional Arabic" w:hint="eastAsia"/>
          <w:sz w:val="36"/>
          <w:szCs w:val="36"/>
          <w:rtl/>
        </w:rPr>
        <w:t>ذكر</w:t>
      </w:r>
      <w:r w:rsidR="0073579D">
        <w:rPr>
          <w:rFonts w:ascii="Traditional Arabic" w:cs="Traditional Arabic"/>
          <w:sz w:val="36"/>
          <w:szCs w:val="36"/>
          <w:rtl/>
        </w:rPr>
        <w:t xml:space="preserve"> </w:t>
      </w:r>
      <w:r w:rsidR="0073579D">
        <w:rPr>
          <w:rFonts w:ascii="Traditional Arabic" w:cs="Traditional Arabic" w:hint="eastAsia"/>
          <w:sz w:val="36"/>
          <w:szCs w:val="36"/>
          <w:rtl/>
        </w:rPr>
        <w:t>بالغ</w:t>
      </w:r>
      <w:r w:rsidR="0073579D">
        <w:rPr>
          <w:rFonts w:ascii="Traditional Arabic" w:cs="Traditional Arabic"/>
          <w:sz w:val="36"/>
          <w:szCs w:val="36"/>
          <w:rtl/>
        </w:rPr>
        <w:t xml:space="preserve"> </w:t>
      </w:r>
      <w:r w:rsidR="0073579D">
        <w:rPr>
          <w:rFonts w:ascii="Traditional Arabic" w:cs="Traditional Arabic" w:hint="eastAsia"/>
          <w:sz w:val="36"/>
          <w:szCs w:val="36"/>
          <w:rtl/>
        </w:rPr>
        <w:t>أن</w:t>
      </w:r>
      <w:r w:rsidR="0073579D">
        <w:rPr>
          <w:rFonts w:ascii="Traditional Arabic" w:cs="Traditional Arabic"/>
          <w:sz w:val="36"/>
          <w:szCs w:val="36"/>
          <w:rtl/>
        </w:rPr>
        <w:t xml:space="preserve"> </w:t>
      </w:r>
      <w:r w:rsidR="0073579D">
        <w:rPr>
          <w:rFonts w:ascii="Traditional Arabic" w:cs="Traditional Arabic" w:hint="eastAsia"/>
          <w:sz w:val="36"/>
          <w:szCs w:val="36"/>
          <w:rtl/>
        </w:rPr>
        <w:t>يشهد</w:t>
      </w:r>
      <w:r w:rsidR="0073579D">
        <w:rPr>
          <w:rFonts w:ascii="Traditional Arabic" w:cs="Traditional Arabic"/>
          <w:sz w:val="36"/>
          <w:szCs w:val="36"/>
          <w:rtl/>
        </w:rPr>
        <w:t xml:space="preserve"> </w:t>
      </w:r>
      <w:r w:rsidR="0073579D">
        <w:rPr>
          <w:rFonts w:ascii="Traditional Arabic" w:cs="Traditional Arabic" w:hint="eastAsia"/>
          <w:sz w:val="36"/>
          <w:szCs w:val="36"/>
          <w:rtl/>
        </w:rPr>
        <w:t>صلاة</w:t>
      </w:r>
      <w:r w:rsidR="0073579D">
        <w:rPr>
          <w:rFonts w:ascii="Traditional Arabic" w:cs="Traditional Arabic"/>
          <w:sz w:val="36"/>
          <w:szCs w:val="36"/>
          <w:rtl/>
        </w:rPr>
        <w:t xml:space="preserve"> </w:t>
      </w:r>
      <w:r w:rsidR="0073579D">
        <w:rPr>
          <w:rFonts w:ascii="Traditional Arabic" w:cs="Traditional Arabic" w:hint="eastAsia"/>
          <w:sz w:val="36"/>
          <w:szCs w:val="36"/>
          <w:rtl/>
        </w:rPr>
        <w:t>الجماعة</w:t>
      </w:r>
      <w:r w:rsidR="0073579D">
        <w:rPr>
          <w:rFonts w:ascii="Traditional Arabic" w:cs="Traditional Arabic"/>
          <w:sz w:val="36"/>
          <w:szCs w:val="36"/>
          <w:rtl/>
        </w:rPr>
        <w:t xml:space="preserve"> </w:t>
      </w:r>
      <w:r w:rsidR="0073579D">
        <w:rPr>
          <w:rFonts w:ascii="Traditional Arabic" w:cs="Traditional Arabic" w:hint="eastAsia"/>
          <w:sz w:val="36"/>
          <w:szCs w:val="36"/>
          <w:rtl/>
        </w:rPr>
        <w:t>سواء</w:t>
      </w:r>
      <w:r w:rsidR="0073579D">
        <w:rPr>
          <w:rFonts w:ascii="Traditional Arabic" w:cs="Traditional Arabic"/>
          <w:sz w:val="36"/>
          <w:szCs w:val="36"/>
          <w:rtl/>
        </w:rPr>
        <w:t xml:space="preserve"> </w:t>
      </w:r>
      <w:r w:rsidR="0073579D">
        <w:rPr>
          <w:rFonts w:ascii="Traditional Arabic" w:cs="Traditional Arabic" w:hint="eastAsia"/>
          <w:sz w:val="36"/>
          <w:szCs w:val="36"/>
          <w:rtl/>
        </w:rPr>
        <w:t>كان</w:t>
      </w:r>
      <w:r w:rsidR="0073579D">
        <w:rPr>
          <w:rFonts w:ascii="Traditional Arabic" w:cs="Traditional Arabic"/>
          <w:sz w:val="36"/>
          <w:szCs w:val="36"/>
          <w:rtl/>
        </w:rPr>
        <w:t xml:space="preserve"> </w:t>
      </w:r>
      <w:r w:rsidR="0073579D">
        <w:rPr>
          <w:rFonts w:ascii="Traditional Arabic" w:cs="Traditional Arabic" w:hint="eastAsia"/>
          <w:sz w:val="36"/>
          <w:szCs w:val="36"/>
          <w:rtl/>
        </w:rPr>
        <w:t>ذلك</w:t>
      </w:r>
      <w:r w:rsidR="0073579D">
        <w:rPr>
          <w:rFonts w:ascii="Traditional Arabic" w:cs="Traditional Arabic"/>
          <w:sz w:val="36"/>
          <w:szCs w:val="36"/>
          <w:rtl/>
        </w:rPr>
        <w:t xml:space="preserve"> </w:t>
      </w:r>
      <w:r w:rsidR="0073579D">
        <w:rPr>
          <w:rFonts w:ascii="Traditional Arabic" w:cs="Traditional Arabic" w:hint="eastAsia"/>
          <w:sz w:val="36"/>
          <w:szCs w:val="36"/>
          <w:rtl/>
        </w:rPr>
        <w:t>في</w:t>
      </w:r>
      <w:r w:rsidR="0073579D">
        <w:rPr>
          <w:rFonts w:ascii="Traditional Arabic" w:cs="Traditional Arabic"/>
          <w:sz w:val="36"/>
          <w:szCs w:val="36"/>
          <w:rtl/>
        </w:rPr>
        <w:t xml:space="preserve"> </w:t>
      </w:r>
      <w:r w:rsidR="0073579D">
        <w:rPr>
          <w:rFonts w:ascii="Traditional Arabic" w:cs="Traditional Arabic" w:hint="eastAsia"/>
          <w:sz w:val="36"/>
          <w:szCs w:val="36"/>
          <w:rtl/>
        </w:rPr>
        <w:t>السفر</w:t>
      </w:r>
      <w:r w:rsidR="0073579D">
        <w:rPr>
          <w:rFonts w:ascii="Traditional Arabic" w:cs="Traditional Arabic"/>
          <w:sz w:val="36"/>
          <w:szCs w:val="36"/>
          <w:rtl/>
        </w:rPr>
        <w:t xml:space="preserve"> </w:t>
      </w:r>
      <w:r w:rsidR="0073579D">
        <w:rPr>
          <w:rFonts w:ascii="Traditional Arabic" w:cs="Traditional Arabic" w:hint="eastAsia"/>
          <w:sz w:val="36"/>
          <w:szCs w:val="36"/>
          <w:rtl/>
        </w:rPr>
        <w:t>أم</w:t>
      </w:r>
      <w:r w:rsidR="0073579D">
        <w:rPr>
          <w:rFonts w:ascii="Traditional Arabic" w:cs="Traditional Arabic"/>
          <w:sz w:val="36"/>
          <w:szCs w:val="36"/>
          <w:rtl/>
        </w:rPr>
        <w:t xml:space="preserve"> </w:t>
      </w:r>
      <w:r w:rsidR="0073579D">
        <w:rPr>
          <w:rFonts w:ascii="Traditional Arabic" w:cs="Traditional Arabic" w:hint="eastAsia"/>
          <w:sz w:val="36"/>
          <w:szCs w:val="36"/>
          <w:rtl/>
        </w:rPr>
        <w:t>في</w:t>
      </w:r>
      <w:r w:rsidR="0073579D">
        <w:rPr>
          <w:rFonts w:ascii="Traditional Arabic" w:cs="Traditional Arabic"/>
          <w:sz w:val="36"/>
          <w:szCs w:val="36"/>
          <w:rtl/>
        </w:rPr>
        <w:t xml:space="preserve"> </w:t>
      </w:r>
      <w:r w:rsidR="0073579D">
        <w:rPr>
          <w:rFonts w:ascii="Traditional Arabic" w:cs="Traditional Arabic" w:hint="eastAsia"/>
          <w:sz w:val="36"/>
          <w:szCs w:val="36"/>
          <w:rtl/>
        </w:rPr>
        <w:t>الحضر</w:t>
      </w:r>
      <w:r w:rsidR="0073579D">
        <w:rPr>
          <w:rFonts w:ascii="Traditional Arabic" w:cs="Traditional Arabic"/>
          <w:sz w:val="36"/>
          <w:szCs w:val="36"/>
          <w:rtl/>
        </w:rPr>
        <w:t>.</w:t>
      </w:r>
    </w:p>
    <w:p w:rsidR="004F4CD2" w:rsidRPr="006B412A" w:rsidRDefault="0073579D" w:rsidP="006B412A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العثيمين</w:t>
      </w:r>
      <w:bookmarkEnd w:id="0"/>
    </w:p>
    <w:sectPr w:rsidR="004F4CD2" w:rsidRPr="006B412A" w:rsidSect="0073579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2A4FB0"/>
    <w:rsid w:val="003D1E22"/>
    <w:rsid w:val="004F4CD2"/>
    <w:rsid w:val="006B412A"/>
    <w:rsid w:val="0073579D"/>
    <w:rsid w:val="0074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5F1B6"/>
  <w15:docId w15:val="{EEF8341E-2395-4AFC-A18B-1C3100A3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F4CD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صلاة الجماعة</vt:lpstr>
    </vt:vector>
  </TitlesOfParts>
  <Company>asrg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صلاة الجماعة</dc:title>
  <dc:subject/>
  <dc:creator>mohamed.mohamed</dc:creator>
  <cp:keywords/>
  <dc:description/>
  <cp:lastModifiedBy>Islam Abuelhija</cp:lastModifiedBy>
  <cp:revision>7</cp:revision>
  <dcterms:created xsi:type="dcterms:W3CDTF">2014-09-01T23:31:00Z</dcterms:created>
  <dcterms:modified xsi:type="dcterms:W3CDTF">2017-01-15T06:43:00Z</dcterms:modified>
</cp:coreProperties>
</file>