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6D" w:rsidRDefault="00EB606D" w:rsidP="00EB606D">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الصلاة جماعة في الدكاكين والبيوت مع وجود المساجد</w:t>
      </w:r>
    </w:p>
    <w:p w:rsidR="001331ED" w:rsidRDefault="00EB606D" w:rsidP="001331ED">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 xml:space="preserve">الواجب على المسلمين الصلاة في المساجد، الصلاة مع الجماعة، لقول النبي - صلى الله عليه وسلم - :(من سمع النداء </w:t>
      </w:r>
      <w:r w:rsidR="001331ED">
        <w:rPr>
          <w:rFonts w:ascii="Traditional Arabic" w:hAnsi="Traditional Arabic" w:cs="Traditional Arabic"/>
          <w:sz w:val="36"/>
          <w:szCs w:val="36"/>
          <w:rtl/>
        </w:rPr>
        <w:t>فلم يأت فلا صلاة له إلا من عذر)</w:t>
      </w:r>
      <w:r w:rsidR="001331ED">
        <w:rPr>
          <w:rFonts w:ascii="Traditional Arabic" w:hAnsi="Traditional Arabic" w:cs="Traditional Arabic" w:hint="cs"/>
          <w:sz w:val="36"/>
          <w:szCs w:val="36"/>
          <w:rtl/>
        </w:rPr>
        <w:t>.</w:t>
      </w:r>
    </w:p>
    <w:p w:rsidR="001331ED" w:rsidRDefault="00EB606D" w:rsidP="001331E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ولأنه عليه الصلاة والسلام أمر الرجل الأعمى الذي سأله قال: ليس لي قائد يلائمني المسجد فهل لي من رخصة أن أصلي في بيتي؟، فقال له عليه الصلاة والسلام: (هل تسمع النداء بالصلاة؟، قال: نعم، قال: فأجب)، فأمره أن يجيب</w:t>
      </w:r>
      <w:r w:rsidR="001331ED">
        <w:rPr>
          <w:rFonts w:ascii="Traditional Arabic" w:hAnsi="Traditional Arabic" w:cs="Traditional Arabic"/>
          <w:sz w:val="36"/>
          <w:szCs w:val="36"/>
          <w:rtl/>
        </w:rPr>
        <w:t xml:space="preserve"> مع أنه أعمى ليس له قائد يلائمه</w:t>
      </w:r>
      <w:r w:rsidR="001331ED">
        <w:rPr>
          <w:rFonts w:ascii="Traditional Arabic" w:hAnsi="Traditional Arabic" w:cs="Traditional Arabic" w:hint="cs"/>
          <w:sz w:val="36"/>
          <w:szCs w:val="36"/>
          <w:rtl/>
        </w:rPr>
        <w:t>.</w:t>
      </w:r>
    </w:p>
    <w:p w:rsidR="001331ED" w:rsidRDefault="00EB606D" w:rsidP="001331ED">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فالواجب على المسلمين أن يصلوا في المساجد في الجماعة، لكن لو صلى في مكانه أو صلى في بيته صحت مع الإثم، يكون آثما وعليه التوبة إلى الله وعليه البدار في صلاة الجماعة في المستقبل والصلاة صحيحة، عند جمهو</w:t>
      </w:r>
      <w:r w:rsidR="001331ED">
        <w:rPr>
          <w:rFonts w:ascii="Traditional Arabic" w:hAnsi="Traditional Arabic" w:cs="Traditional Arabic"/>
          <w:sz w:val="36"/>
          <w:szCs w:val="36"/>
          <w:rtl/>
        </w:rPr>
        <w:t>ر أهل العلم، لكنه قد أثم وأخطأ</w:t>
      </w:r>
      <w:r w:rsidR="001331ED">
        <w:rPr>
          <w:rFonts w:ascii="Traditional Arabic" w:hAnsi="Traditional Arabic" w:cs="Traditional Arabic" w:hint="cs"/>
          <w:sz w:val="36"/>
          <w:szCs w:val="36"/>
          <w:rtl/>
        </w:rPr>
        <w:t>.</w:t>
      </w:r>
    </w:p>
    <w:p w:rsidR="00EB606D" w:rsidRPr="001331ED" w:rsidRDefault="00EB606D" w:rsidP="001331ED">
      <w:pPr>
        <w:autoSpaceDE w:val="0"/>
        <w:autoSpaceDN w:val="0"/>
        <w:adjustRightInd w:val="0"/>
        <w:rPr>
          <w:rFonts w:ascii="Traditional Arabic" w:hAnsi="Traditional Arabic" w:cstheme="minorBidi"/>
          <w:sz w:val="36"/>
          <w:szCs w:val="36"/>
          <w:rtl/>
          <w:lang w:bidi="he-IL"/>
        </w:rPr>
      </w:pPr>
      <w:r>
        <w:rPr>
          <w:rFonts w:ascii="Traditional Arabic" w:hAnsi="Traditional Arabic" w:cs="Traditional Arabic"/>
          <w:sz w:val="36"/>
          <w:szCs w:val="36"/>
          <w:rtl/>
        </w:rPr>
        <w:t>وهكذا من صلوا في دكاكينهم كل هذا خطأ، الواجب عليهم أن يصلوا مع الناس في المساجد، وليس لهم أن يصلوا في الدكاكين بل عليهم أن يقفولها ثم يصلوا مع الناس، ثم يرجعوا، حق الله مقدم، وأوقات البيع والشراء مدتها طويلة لكن هذا من طاعة الشيطان.</w:t>
      </w:r>
    </w:p>
    <w:p w:rsidR="00D70CB0" w:rsidRPr="00EB606D" w:rsidRDefault="00EB606D" w:rsidP="00EB606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1331ED">
        <w:rPr>
          <w:rFonts w:ascii="Traditional Arabic" w:hAnsi="Traditional Arabic" w:cstheme="minorBidi" w:hint="cs"/>
          <w:sz w:val="36"/>
          <w:szCs w:val="36"/>
          <w:rtl/>
          <w:lang w:bidi="he-IL"/>
        </w:rPr>
        <w:t xml:space="preserve"> </w:t>
      </w:r>
      <w:r>
        <w:rPr>
          <w:rFonts w:ascii="Traditional Arabic" w:hAnsi="Traditional Arabic" w:cs="Traditional Arabic"/>
          <w:sz w:val="36"/>
          <w:szCs w:val="36"/>
          <w:rtl/>
        </w:rPr>
        <w:t>العزيز بن عبد</w:t>
      </w:r>
      <w:r w:rsidR="001331ED">
        <w:rPr>
          <w:rFonts w:ascii="Traditional Arabic" w:hAnsi="Traditional Arabic" w:cstheme="minorBidi" w:hint="cs"/>
          <w:sz w:val="36"/>
          <w:szCs w:val="36"/>
          <w:rtl/>
          <w:lang w:bidi="he-IL"/>
        </w:rPr>
        <w:t xml:space="preserve"> </w:t>
      </w:r>
      <w:r>
        <w:rPr>
          <w:rFonts w:ascii="Traditional Arabic" w:hAnsi="Traditional Arabic" w:cs="Traditional Arabic"/>
          <w:sz w:val="36"/>
          <w:szCs w:val="36"/>
          <w:rtl/>
        </w:rPr>
        <w:t>الله بن باز</w:t>
      </w:r>
      <w:bookmarkEnd w:id="0"/>
    </w:p>
    <w:sectPr w:rsidR="00D70CB0" w:rsidRPr="00EB606D" w:rsidSect="00D520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770FB"/>
    <w:rsid w:val="00090FCC"/>
    <w:rsid w:val="001331ED"/>
    <w:rsid w:val="0016290F"/>
    <w:rsid w:val="001A50B0"/>
    <w:rsid w:val="002242C1"/>
    <w:rsid w:val="002A1AE2"/>
    <w:rsid w:val="002C11D1"/>
    <w:rsid w:val="003542BD"/>
    <w:rsid w:val="004366A9"/>
    <w:rsid w:val="005E2197"/>
    <w:rsid w:val="00711E12"/>
    <w:rsid w:val="00777BE4"/>
    <w:rsid w:val="007B7315"/>
    <w:rsid w:val="009305FD"/>
    <w:rsid w:val="009F692E"/>
    <w:rsid w:val="00A12C9D"/>
    <w:rsid w:val="00A81F2D"/>
    <w:rsid w:val="00AC6BB2"/>
    <w:rsid w:val="00BC7E6D"/>
    <w:rsid w:val="00CE4046"/>
    <w:rsid w:val="00D06E68"/>
    <w:rsid w:val="00D70CB0"/>
    <w:rsid w:val="00E128D1"/>
    <w:rsid w:val="00EB606D"/>
    <w:rsid w:val="00F0331E"/>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55773"/>
  <w15:docId w15:val="{EBDCE7A1-FDB0-43B5-BBE5-96B8F289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7</cp:revision>
  <dcterms:created xsi:type="dcterms:W3CDTF">2016-01-31T10:58:00Z</dcterms:created>
  <dcterms:modified xsi:type="dcterms:W3CDTF">2017-01-17T05:42:00Z</dcterms:modified>
</cp:coreProperties>
</file>