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FC" w:rsidRDefault="007508FC" w:rsidP="007508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دعاء الاستخارة</w:t>
      </w:r>
    </w:p>
    <w:p w:rsidR="007508FC" w:rsidRDefault="007508FC" w:rsidP="007508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هم أحدكم بالأمر فليركع ركعتين من غير الفريضة ثم ليقل اللهم إنى أستخيرك بعلمك وأستقدرك بقدرتك ، وأسألك من فضلك العظيم ، فإنك تقدر ولا أقدر وتعلم ولا أعلم وأنت علام الغيوب ، اللهم إن كنت 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>تعلم أن هذا الأمر خير ل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فى دين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ومعاش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وعاقبة أمر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فاقدره ل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ويسره ل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ثم بارك ل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 xml:space="preserve">ي </w:t>
      </w:r>
      <w:r>
        <w:rPr>
          <w:rFonts w:ascii="Traditional Arabic" w:hAnsi="Traditional Arabic" w:cs="Traditional Arabic"/>
          <w:sz w:val="36"/>
          <w:szCs w:val="36"/>
          <w:rtl/>
        </w:rPr>
        <w:t>فيه ،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وإن كنت تعلم أن هذا الأمر شر ل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دين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ومعاش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وعاقبة أمر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فاصرفه عن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واصرفن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عنه ، واقدر ل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الخ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>ير حيث كان ثم أرضن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6238">
        <w:rPr>
          <w:rFonts w:ascii="Traditional Arabic" w:hAnsi="Traditional Arabic" w:cs="Traditional Arabic"/>
          <w:sz w:val="36"/>
          <w:szCs w:val="36"/>
          <w:rtl/>
        </w:rPr>
        <w:t xml:space="preserve"> ويسمى حاجته</w:t>
      </w:r>
      <w:r w:rsidR="00656238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13529D" w:rsidRPr="00656238" w:rsidRDefault="007508FC" w:rsidP="006562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3529D" w:rsidRPr="00656238" w:rsidSect="00863F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DA3"/>
    <w:rsid w:val="00057CC5"/>
    <w:rsid w:val="0013529D"/>
    <w:rsid w:val="00266ADC"/>
    <w:rsid w:val="00284DA3"/>
    <w:rsid w:val="0033564C"/>
    <w:rsid w:val="00656238"/>
    <w:rsid w:val="006D7A31"/>
    <w:rsid w:val="007508FC"/>
    <w:rsid w:val="008E61B3"/>
    <w:rsid w:val="00A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D3F2"/>
  <w15:docId w15:val="{A9B47198-3C95-4470-A8FC-A3899971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8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F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2014-12-01T10:09:00Z</dcterms:created>
  <dcterms:modified xsi:type="dcterms:W3CDTF">2017-01-22T10:13:00Z</dcterms:modified>
</cp:coreProperties>
</file>