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FA6C6" w14:textId="77777777" w:rsidR="00D612CC" w:rsidRDefault="00D612CC" w:rsidP="00D612C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أصبحت وإذا أمسيت</w:t>
      </w:r>
      <w:r>
        <w:rPr>
          <w:rFonts w:ascii="Traditional Arabic" w:hAnsi="Traditional Arabic" w:cs="Traditional Arabic"/>
          <w:sz w:val="36"/>
          <w:szCs w:val="36"/>
          <w:rtl/>
        </w:rPr>
        <w:t xml:space="preserve"> </w:t>
      </w:r>
    </w:p>
    <w:p w14:paraId="6ECCB610" w14:textId="253B9E96" w:rsidR="00D612CC" w:rsidRDefault="00D612CC" w:rsidP="00D612C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أبي هريرة رضي الله عنه :</w:t>
      </w:r>
    </w:p>
    <w:p w14:paraId="3E716811" w14:textId="77777777" w:rsidR="00D612CC" w:rsidRDefault="00D612CC" w:rsidP="00D612C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أن أبا بكر الصديق رضي الله عنه قال يا رسول الله مرني بكلمات أقولهن إذا أصبحت وإذا أمسيت, قال : قل: اللهم فاطر السموات والأرض عالم الغيب والشهادة رب كل شيء </w:t>
      </w:r>
      <w:proofErr w:type="spellStart"/>
      <w:r>
        <w:rPr>
          <w:rFonts w:ascii="Traditional Arabic" w:hAnsi="Traditional Arabic" w:cs="Traditional Arabic"/>
          <w:sz w:val="36"/>
          <w:szCs w:val="36"/>
          <w:rtl/>
        </w:rPr>
        <w:t>ومليكه</w:t>
      </w:r>
      <w:proofErr w:type="spellEnd"/>
      <w:r>
        <w:rPr>
          <w:rFonts w:ascii="Traditional Arabic" w:hAnsi="Traditional Arabic" w:cs="Traditional Arabic"/>
          <w:sz w:val="36"/>
          <w:szCs w:val="36"/>
          <w:rtl/>
        </w:rPr>
        <w:t>، أشهد أن لا إله إلا أنت، أعوذ بك من شر نفسي، وشر الشيطان وشركه. قال: قلها إذا أصبحت, وإذا أمسيت، وإذا أخذت مضجعك.</w:t>
      </w:r>
    </w:p>
    <w:p w14:paraId="1FB22F84" w14:textId="77777777" w:rsidR="00D612CC" w:rsidRDefault="00D612CC" w:rsidP="00D612C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11D59E8B" w14:textId="77777777" w:rsidR="00D612CC" w:rsidRDefault="00D612CC" w:rsidP="00D612CC">
      <w:pPr>
        <w:autoSpaceDE w:val="0"/>
        <w:autoSpaceDN w:val="0"/>
        <w:bidi/>
        <w:adjustRightInd w:val="0"/>
        <w:spacing w:after="0" w:line="240" w:lineRule="auto"/>
        <w:rPr>
          <w:rFonts w:ascii="Traditional Arabic" w:hAnsi="Traditional Arabic" w:cs="Traditional Arabic"/>
          <w:sz w:val="36"/>
          <w:szCs w:val="36"/>
          <w:rtl/>
        </w:rPr>
      </w:pPr>
    </w:p>
    <w:p w14:paraId="4733E66A" w14:textId="01D0B8D7" w:rsidR="00EA6646" w:rsidRPr="00D612CC" w:rsidRDefault="00D612CC" w:rsidP="00D612C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 خالق السموات والأرض على غير مثال سبق، عالم ما غاب عن العباد وما يشاهدونه، المالك لكل شيء، المتصرف فيه بمشيئتك، أشهد أنه لا معبود بحق إلا أنت، ألتجئ إليك وأحتمي بك، من شر نفسي الأمارة بالسوء، وشر الشيطان وإغوائه ووسوسته وما يدعو إليه من الشرك والكفر.</w:t>
      </w:r>
    </w:p>
    <w:sectPr w:rsidR="00EA6646" w:rsidRPr="00D612CC" w:rsidSect="0097480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6439E"/>
    <w:rsid w:val="0066439E"/>
    <w:rsid w:val="00814448"/>
    <w:rsid w:val="00AB3EF2"/>
    <w:rsid w:val="00C33ED3"/>
    <w:rsid w:val="00D612CC"/>
    <w:rsid w:val="00EA66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847E9"/>
  <w15:chartTrackingRefBased/>
  <w15:docId w15:val="{A5F533B2-FA4E-404C-A1B3-81CF3495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EA664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A664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098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6</cp:revision>
  <dcterms:created xsi:type="dcterms:W3CDTF">2020-07-11T08:12:00Z</dcterms:created>
  <dcterms:modified xsi:type="dcterms:W3CDTF">2020-07-19T16:16:00Z</dcterms:modified>
</cp:coreProperties>
</file>