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27" w:rsidRDefault="00426827" w:rsidP="004268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92085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20859">
        <w:rPr>
          <w:rFonts w:ascii="Traditional Arabic" w:hAnsi="Traditional Arabic" w:cs="Traditional Arabic"/>
          <w:sz w:val="36"/>
          <w:szCs w:val="36"/>
          <w:rtl/>
        </w:rPr>
        <w:t>والحمد لله تملأ الميزان</w:t>
      </w:r>
    </w:p>
    <w:p w:rsidR="00426827" w:rsidRDefault="00426827" w:rsidP="004268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26827" w:rsidRDefault="00426827" w:rsidP="004268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والحمد لله تملأ الميزان  . وسبحان الله والحمد لله تملآن ( أو تملأ ) ما بين السماوات والأرض . </w:t>
      </w:r>
    </w:p>
    <w:p w:rsidR="00B96ABE" w:rsidRPr="00920859" w:rsidRDefault="00426827" w:rsidP="00920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96ABE" w:rsidRPr="00920859" w:rsidSect="007A05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AAE"/>
    <w:rsid w:val="00307AAE"/>
    <w:rsid w:val="00426827"/>
    <w:rsid w:val="00920859"/>
    <w:rsid w:val="00B96ABE"/>
    <w:rsid w:val="00C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152A0"/>
  <w15:docId w15:val="{CBE81389-6F40-4359-B519-DEA370B7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AE"/>
  </w:style>
  <w:style w:type="paragraph" w:styleId="Heading5">
    <w:name w:val="heading 5"/>
    <w:basedOn w:val="Normal"/>
    <w:link w:val="Heading5Char"/>
    <w:uiPriority w:val="9"/>
    <w:qFormat/>
    <w:rsid w:val="00C933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933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93365"/>
  </w:style>
  <w:style w:type="character" w:customStyle="1" w:styleId="search-keys">
    <w:name w:val="search-keys"/>
    <w:basedOn w:val="DefaultParagraphFont"/>
    <w:rsid w:val="00C9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2015-02-11T07:09:00Z</dcterms:created>
  <dcterms:modified xsi:type="dcterms:W3CDTF">2017-07-11T18:44:00Z</dcterms:modified>
</cp:coreProperties>
</file>