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D51" w:rsidRDefault="00DA0D51" w:rsidP="00DA0D51">
      <w:pPr>
        <w:autoSpaceDE w:val="0"/>
        <w:autoSpaceDN w:val="0"/>
        <w:adjustRightInd w:val="0"/>
        <w:spacing w:after="0" w:line="240" w:lineRule="auto"/>
        <w:rPr>
          <w:rFonts w:ascii="Traditional Arabic" w:eastAsia="Times New Roman" w:hAnsi="Traditional Arabic" w:cs="Traditional Arabic"/>
          <w:sz w:val="36"/>
          <w:szCs w:val="36"/>
          <w:rtl/>
        </w:rPr>
      </w:pPr>
      <w:bookmarkStart w:id="0" w:name="_GoBack"/>
      <w:r>
        <w:rPr>
          <w:rFonts w:ascii="Traditional Arabic" w:eastAsia="Times New Roman" w:hAnsi="Traditional Arabic" w:cs="Traditional Arabic"/>
          <w:sz w:val="36"/>
          <w:szCs w:val="36"/>
          <w:rtl/>
        </w:rPr>
        <w:t>صلاة بعض الشب</w:t>
      </w:r>
      <w:r w:rsidR="008B6B6B">
        <w:rPr>
          <w:rFonts w:ascii="Traditional Arabic" w:eastAsia="Times New Roman" w:hAnsi="Traditional Arabic" w:cs="Traditional Arabic"/>
          <w:sz w:val="36"/>
          <w:szCs w:val="36"/>
          <w:rtl/>
        </w:rPr>
        <w:t>اب في الملابس الضيقة أو الشفافة</w:t>
      </w:r>
    </w:p>
    <w:p w:rsidR="00DA0D51" w:rsidRDefault="00DA0D51" w:rsidP="00DA0D51">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س: بعض الشباب يصلي في ملابس ضيقة جدا وبعضها شفاف يصف لون ما تحته من الجسم فما حكم صلاتهم بهذه الملابس</w:t>
      </w:r>
      <w:r w:rsidR="008B6B6B">
        <w:rPr>
          <w:rFonts w:ascii="Traditional Arabic" w:eastAsia="Times New Roman" w:hAnsi="Traditional Arabic" w:cs="Traditional Arabic" w:hint="cs"/>
          <w:sz w:val="36"/>
          <w:szCs w:val="36"/>
          <w:rtl/>
        </w:rPr>
        <w:t xml:space="preserve"> </w:t>
      </w:r>
      <w:r>
        <w:rPr>
          <w:rFonts w:ascii="Traditional Arabic" w:eastAsia="Times New Roman" w:hAnsi="Traditional Arabic" w:cs="Traditional Arabic"/>
          <w:sz w:val="36"/>
          <w:szCs w:val="36"/>
          <w:rtl/>
        </w:rPr>
        <w:t>؟</w:t>
      </w:r>
    </w:p>
    <w:p w:rsidR="00DA0D51" w:rsidRDefault="00DA0D51" w:rsidP="008B6B6B">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ج: يجب على المسلم ستر عورته في الصلاة لأن ذلك من شروط صحة الصلاة قال الله تعالى: " يا بني آدم خذوا زينتكم عند كل مسجد " أي استروا عوراتكم في كل صلاة بعد قوله تعالى: " يا بني آدم قد أنزلنا عليكم لباسا يواري سوءاتكم " وحد عورة الرجل من السرة إلى الركبة فيجب عليه سترها في الصلاة وخارجها بما يواريها عن الأنظار، وأما لبس الشفاف الذي يرى لون البشرة من ورائه، أو القصير الذي يبدو منه بعض العورة فلا تصح الصلاة في جميع هذه الأنواع لفقدان شرط من شروط صحة الصلاة وهو ستر العورة، والله أعلم.</w:t>
      </w:r>
      <w:r w:rsidR="008B6B6B">
        <w:rPr>
          <w:rFonts w:ascii="Traditional Arabic" w:eastAsia="Times New Roman" w:hAnsi="Traditional Arabic" w:cs="Traditional Arabic" w:hint="cs"/>
          <w:sz w:val="36"/>
          <w:szCs w:val="36"/>
          <w:rtl/>
        </w:rPr>
        <w:t xml:space="preserve"> </w:t>
      </w:r>
      <w:r>
        <w:rPr>
          <w:rFonts w:ascii="Traditional Arabic" w:eastAsia="Times New Roman" w:hAnsi="Traditional Arabic" w:cs="Traditional Arabic"/>
          <w:sz w:val="36"/>
          <w:szCs w:val="36"/>
          <w:rtl/>
        </w:rPr>
        <w:t>وصلى الله على نبينا محمد وآله وصحبه وسلم.</w:t>
      </w:r>
    </w:p>
    <w:p w:rsidR="003871D4" w:rsidRPr="008B6B6B" w:rsidRDefault="00DA0D51" w:rsidP="008B6B6B">
      <w:pPr>
        <w:autoSpaceDE w:val="0"/>
        <w:autoSpaceDN w:val="0"/>
        <w:adjustRightInd w:val="0"/>
        <w:spacing w:after="0" w:line="240" w:lineRule="auto"/>
        <w:rPr>
          <w:rFonts w:ascii="Traditional Arabic" w:eastAsia="Times New Roman" w:hAnsi="Traditional Arabic" w:cs="Traditional Arabic"/>
          <w:sz w:val="36"/>
          <w:szCs w:val="36"/>
        </w:rPr>
      </w:pPr>
      <w:r>
        <w:rPr>
          <w:rFonts w:ascii="Traditional Arabic" w:eastAsia="Times New Roman" w:hAnsi="Traditional Arabic" w:cs="Traditional Arabic"/>
          <w:sz w:val="36"/>
          <w:szCs w:val="36"/>
          <w:rtl/>
        </w:rPr>
        <w:t>اللجنة الدائمة للبحوث العلمية والإفتاء</w:t>
      </w:r>
      <w:bookmarkEnd w:id="0"/>
    </w:p>
    <w:sectPr w:rsidR="003871D4" w:rsidRPr="008B6B6B" w:rsidSect="00DA0D5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2"/>
  </w:compat>
  <w:rsids>
    <w:rsidRoot w:val="003306E3"/>
    <w:rsid w:val="003306E3"/>
    <w:rsid w:val="003871D4"/>
    <w:rsid w:val="003F41CC"/>
    <w:rsid w:val="00477FA8"/>
    <w:rsid w:val="008B6B6B"/>
    <w:rsid w:val="00AA67B0"/>
    <w:rsid w:val="00D3040B"/>
    <w:rsid w:val="00DA0D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5AEB6"/>
  <w15:docId w15:val="{D5A5B0D6-05B8-4A8F-9B0F-B9CCD8E9D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1D4"/>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73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Islam Abuelhija</cp:lastModifiedBy>
  <cp:revision>5</cp:revision>
  <dcterms:created xsi:type="dcterms:W3CDTF">2014-09-01T23:13:00Z</dcterms:created>
  <dcterms:modified xsi:type="dcterms:W3CDTF">2017-01-24T08:05:00Z</dcterms:modified>
</cp:coreProperties>
</file>