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2F4" w:rsidRDefault="000C42F4" w:rsidP="005C39E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حكم تركيب الرموش الصناعية</w:t>
      </w:r>
    </w:p>
    <w:p w:rsidR="000C42F4" w:rsidRDefault="000C42F4" w:rsidP="000C42F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يحرم على المرأة تركيب الرموش الصناعية ، لأنها تدخل في وصل الشعر الذي لعن رسول الله صلى الله عليه وسلم من فعله .</w:t>
      </w:r>
    </w:p>
    <w:p w:rsidR="000C42F4" w:rsidRDefault="000C42F4" w:rsidP="000C42F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روى البخاري ومسلم عن أسماء بنت أبي بكر قالت جاءت امرأة إلى النبي صلى الله عليه وسلم فقالت يا رسول الله إن لي ابنة عريسا (تصغير عروس) أصابته</w:t>
      </w:r>
      <w:r w:rsidR="005C39E1">
        <w:rPr>
          <w:rFonts w:ascii="Traditional Arabic" w:hAnsi="Traditional Arabic" w:cs="Traditional Arabic"/>
          <w:sz w:val="36"/>
          <w:szCs w:val="36"/>
          <w:rtl/>
        </w:rPr>
        <w:t>ا حصبة فتمرق ( وفي رواية : تمزق</w:t>
      </w:r>
      <w:r>
        <w:rPr>
          <w:rFonts w:ascii="Traditional Arabic" w:hAnsi="Traditional Arabic" w:cs="Traditional Arabic"/>
          <w:sz w:val="36"/>
          <w:szCs w:val="36"/>
          <w:rtl/>
        </w:rPr>
        <w:t>) شعرها أفأصله ؟ فقال : لعن الله الواصلة والمستوصلة .</w:t>
      </w:r>
    </w:p>
    <w:p w:rsidR="000C42F4" w:rsidRDefault="000C42F4" w:rsidP="006A3DF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روى البخاري ومسلم عن عائشة أن جارية من الأنصار تزوجت وأنها مرضت فتمرط شعرها (أي سقط) فأرادوا أن يصلوه ، فسألوا رسول الله صلى الله عليه وسلم عن ذل</w:t>
      </w:r>
      <w:r w:rsidR="005C39E1">
        <w:rPr>
          <w:rFonts w:ascii="Traditional Arabic" w:hAnsi="Traditional Arabic" w:cs="Traditional Arabic"/>
          <w:sz w:val="36"/>
          <w:szCs w:val="36"/>
          <w:rtl/>
        </w:rPr>
        <w:t>ك فلعن الواصلة والمستوصلة .</w:t>
      </w:r>
    </w:p>
    <w:p w:rsidR="000C42F4" w:rsidRDefault="000C42F4" w:rsidP="006A3DF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وأما الواصلة فهي التي تصل شعر المرأة بشعر آخر , والمستوصلة التي تطلب من يفعل بها ذلك , ويقال لها : موصولة . وهذه الأحاديث صريحة في تحريم الوصل </w:t>
      </w:r>
      <w:r w:rsidR="005C39E1">
        <w:rPr>
          <w:rFonts w:ascii="Traditional Arabic" w:hAnsi="Traditional Arabic" w:cs="Traditional Arabic"/>
          <w:sz w:val="36"/>
          <w:szCs w:val="36"/>
          <w:rtl/>
        </w:rPr>
        <w:t>, ولعن الواصلة والمستوصلة مطلقا</w:t>
      </w:r>
      <w:r>
        <w:rPr>
          <w:rFonts w:ascii="Traditional Arabic" w:hAnsi="Traditional Arabic" w:cs="Traditional Arabic"/>
          <w:sz w:val="36"/>
          <w:szCs w:val="36"/>
          <w:rtl/>
        </w:rPr>
        <w:t>, وهذا هو الظاهر المختار .</w:t>
      </w:r>
    </w:p>
    <w:p w:rsidR="000C42F4" w:rsidRDefault="000C42F4" w:rsidP="000C42F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والرموش الصناعية يتحقق فيها هذا المعنى ، وهو وصل الشعر ، فإن الرموش الطبيعية توصل بالرموش الصناعية .</w:t>
      </w:r>
    </w:p>
    <w:p w:rsidR="000C42F4" w:rsidRDefault="000C42F4" w:rsidP="000C42F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وأيضا : ذكر بعض الأطباء أن الرموش الصناعية تؤدي إلى حساسية مزمنة بالجلد والعين والتهابات في الجفون وتؤدي إلى تساقط الرموش . فيكون في استعمالها ضررا ، وقد منع الشارع ذلك كما قال عليه الصلاة والسلام ( لا ضرر ولا ضرار ) انظر </w:t>
      </w:r>
      <w:r w:rsidR="005C39E1">
        <w:rPr>
          <w:rFonts w:ascii="Traditional Arabic" w:hAnsi="Traditional Arabic" w:cs="Traditional Arabic"/>
          <w:sz w:val="36"/>
          <w:szCs w:val="36"/>
          <w:rtl/>
        </w:rPr>
        <w:t>: "زينة المرأة بين الطب والشرع"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0C42F4" w:rsidRDefault="000C42F4" w:rsidP="005C39E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وينبغي أن تتنبه المرأة المسلمة إلى أن الاهتمام بمثل هذه الأمور قد يكون إغراقا في التنعم والترفه ، وإهدارا للأوقات والأموال التي يمكن الاستفادة منها فيما هو أنفع للمسلمين ، لاسيما في هذه الأوقات التي ضعفت فيها العزائم ، وفترت الهمم . وصرفت المرأة عن مهمتها الأساسية في تربية الجيل إلى الاهتمام البالغ بمثل هذه الأمور .</w:t>
      </w:r>
    </w:p>
    <w:p w:rsidR="00443623" w:rsidRPr="005C39E1" w:rsidRDefault="000C42F4" w:rsidP="005C39E1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</w:t>
      </w:r>
      <w:r w:rsidR="005C39E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</w:t>
      </w:r>
      <w:bookmarkEnd w:id="0"/>
    </w:p>
    <w:sectPr w:rsidR="00443623" w:rsidRPr="005C39E1" w:rsidSect="000C42F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93ED9"/>
    <w:rsid w:val="000C42F4"/>
    <w:rsid w:val="00293ED9"/>
    <w:rsid w:val="002C528B"/>
    <w:rsid w:val="00372C9D"/>
    <w:rsid w:val="00443623"/>
    <w:rsid w:val="005C39E1"/>
    <w:rsid w:val="006A3DF7"/>
    <w:rsid w:val="007D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CBE5B"/>
  <w15:docId w15:val="{70376A7E-7392-4428-ACC3-850046E3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4362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تركيب الرموش الصناعية</vt:lpstr>
    </vt:vector>
  </TitlesOfParts>
  <Company>Hewlett-Packard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تركيب الرموش الصناعية</dc:title>
  <dc:subject/>
  <dc:creator>hp</dc:creator>
  <cp:keywords/>
  <dc:description/>
  <cp:lastModifiedBy>Islam Abuelhija</cp:lastModifiedBy>
  <cp:revision>7</cp:revision>
  <dcterms:created xsi:type="dcterms:W3CDTF">2014-09-01T23:15:00Z</dcterms:created>
  <dcterms:modified xsi:type="dcterms:W3CDTF">2017-01-29T07:18:00Z</dcterms:modified>
</cp:coreProperties>
</file>