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8E220" w14:textId="77777777" w:rsidR="003E4F02" w:rsidRDefault="003E4F02" w:rsidP="003E4F0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مداواة السن للصائم</w:t>
      </w:r>
    </w:p>
    <w:p w14:paraId="24A7A2EB" w14:textId="77777777" w:rsidR="003E4F02" w:rsidRDefault="003E4F02" w:rsidP="003E4F0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س: إذا حصل للإنسان ألم في </w:t>
      </w:r>
      <w:proofErr w:type="gramStart"/>
      <w:r>
        <w:rPr>
          <w:rFonts w:ascii="Traditional Arabic" w:hAnsi="Traditional Arabic" w:cs="Traditional Arabic"/>
          <w:sz w:val="36"/>
          <w:szCs w:val="36"/>
          <w:rtl/>
        </w:rPr>
        <w:t>أسنانه ،</w:t>
      </w:r>
      <w:proofErr w:type="gramEnd"/>
      <w:r>
        <w:rPr>
          <w:rFonts w:ascii="Traditional Arabic" w:hAnsi="Traditional Arabic" w:cs="Traditional Arabic"/>
          <w:sz w:val="36"/>
          <w:szCs w:val="36"/>
          <w:rtl/>
        </w:rPr>
        <w:t xml:space="preserve"> وراجع الطبيب ، وعمل له تنظيفا أو حشوا أو خلع أحد أسنانه فهل يؤثر ذلك على صيامه ؟ ولو أن الطبيب أعطاه إبرة لتخدير سنه، فهل لذلك أثر على الصيام؟</w:t>
      </w:r>
    </w:p>
    <w:p w14:paraId="4E21DB2D" w14:textId="77777777" w:rsidR="003E4F02" w:rsidRDefault="003E4F02" w:rsidP="003E4F02">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ج :</w:t>
      </w:r>
      <w:proofErr w:type="gramEnd"/>
      <w:r>
        <w:rPr>
          <w:rFonts w:ascii="Traditional Arabic" w:hAnsi="Traditional Arabic" w:cs="Traditional Arabic"/>
          <w:sz w:val="36"/>
          <w:szCs w:val="36"/>
          <w:rtl/>
        </w:rPr>
        <w:t xml:space="preserve"> ليس لما ذكر في السؤال أثر في صحة الصيام، بل ذلك معفو عنه، وعليه أن يتحفظ من ابتلاع شيء من الدواء أو الدم، وهكذا الإبرة المذكورة لا أثر لها في صحة الصوم لكونها ليست في معنى الأكل والشرب.. والأصل صحة الصوم </w:t>
      </w:r>
      <w:proofErr w:type="gramStart"/>
      <w:r>
        <w:rPr>
          <w:rFonts w:ascii="Traditional Arabic" w:hAnsi="Traditional Arabic" w:cs="Traditional Arabic"/>
          <w:sz w:val="36"/>
          <w:szCs w:val="36"/>
          <w:rtl/>
        </w:rPr>
        <w:t>وسلامته .</w:t>
      </w:r>
      <w:proofErr w:type="gramEnd"/>
    </w:p>
    <w:p w14:paraId="6390D2D4" w14:textId="2AB67006" w:rsidR="00E8480D" w:rsidRPr="003E4F02" w:rsidRDefault="003E4F02" w:rsidP="003E4F0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الشيخ </w:t>
      </w:r>
      <w:proofErr w:type="gramStart"/>
      <w:r>
        <w:rPr>
          <w:rFonts w:ascii="Traditional Arabic" w:hAnsi="Traditional Arabic" w:cs="Traditional Arabic"/>
          <w:sz w:val="36"/>
          <w:szCs w:val="36"/>
          <w:rtl/>
        </w:rPr>
        <w:t>عبدالعزيز</w:t>
      </w:r>
      <w:proofErr w:type="gramEnd"/>
      <w:r>
        <w:rPr>
          <w:rFonts w:ascii="Traditional Arabic" w:hAnsi="Traditional Arabic" w:cs="Traditional Arabic"/>
          <w:sz w:val="36"/>
          <w:szCs w:val="36"/>
          <w:rtl/>
        </w:rPr>
        <w:t xml:space="preserve"> بن عبدالله بن باز</w:t>
      </w:r>
      <w:bookmarkStart w:id="0" w:name="_GoBack"/>
      <w:bookmarkEnd w:id="0"/>
    </w:p>
    <w:sectPr w:rsidR="00E8480D" w:rsidRPr="003E4F02" w:rsidSect="00113B0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50F"/>
    <w:rsid w:val="00144942"/>
    <w:rsid w:val="003E4F02"/>
    <w:rsid w:val="004231CA"/>
    <w:rsid w:val="00A703DA"/>
    <w:rsid w:val="00E8480D"/>
    <w:rsid w:val="00EC4D89"/>
    <w:rsid w:val="00F465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865D9"/>
  <w15:chartTrackingRefBased/>
  <w15:docId w15:val="{BF6B0EFD-F9E8-4124-B393-6E834D461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D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03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9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67</Words>
  <Characters>382</Characters>
  <Application>Microsoft Office Word</Application>
  <DocSecurity>0</DocSecurity>
  <Lines>3</Lines>
  <Paragraphs>1</Paragraphs>
  <ScaleCrop>false</ScaleCrop>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albetaqa</cp:lastModifiedBy>
  <cp:revision>6</cp:revision>
  <dcterms:created xsi:type="dcterms:W3CDTF">2020-03-28T09:30:00Z</dcterms:created>
  <dcterms:modified xsi:type="dcterms:W3CDTF">2020-04-06T17:26:00Z</dcterms:modified>
</cp:coreProperties>
</file>