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7A7BD4" w14:textId="77777777" w:rsidR="006B1C59" w:rsidRDefault="006B1C59" w:rsidP="006B1C5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فكلوا منها وأطعموا القانع والمعتر </w:t>
      </w:r>
    </w:p>
    <w:p w14:paraId="76ED74F7" w14:textId="77777777" w:rsidR="006B1C59" w:rsidRDefault="006B1C59" w:rsidP="006B1C5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س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قال تعالى {فكلوا منها وأطعموا القانع والمعتر} فمن هم هؤلاء ؟ </w:t>
      </w:r>
    </w:p>
    <w:p w14:paraId="0EAD18CD" w14:textId="77777777" w:rsidR="006B1C59" w:rsidRDefault="006B1C59" w:rsidP="006B1C5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ج :</w:t>
      </w:r>
      <w:proofErr w:type="gramEnd"/>
      <w:r>
        <w:rPr>
          <w:rFonts w:ascii="Traditional Arabic" w:hAnsi="Traditional Arabic" w:cs="Traditional Arabic"/>
          <w:sz w:val="36"/>
          <w:szCs w:val="36"/>
          <w:rtl/>
        </w:rPr>
        <w:t xml:space="preserve"> القانع هو: السائل الذي يطلب العطاء، مأخوذ من: قنع يقنع قنوعا، والمعتر هو: الذي يتعرض للناس دون سؤال ليعطوه، وقيل القانع: الراضي بما عنده وبما يعطى من غير سؤال، مأخوذ من: قنعت قناعة، المعتر هو: المتعرض للناس مع سؤالهم العطاء. </w:t>
      </w:r>
    </w:p>
    <w:p w14:paraId="219D27B2" w14:textId="77777777" w:rsidR="006B1C59" w:rsidRDefault="006B1C59" w:rsidP="006B1C5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ومعنى الآية: أن الله تعالى أعطانا الإبل والبقر والغنم وسخرها لنا، وجعل لنا فيها كثيرا من الخير والمنافع وشرع لنا أن نتقرب إليه منها بنحر الهدي في الحج والعمرة، وذبحها ضحية في عيد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الأضحى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، وأن نأكل منها ونطعم السائل والفقير المتعفف؛ مواساة لهم، ورجاء الأجر والمثوبة، وشكرا لله على نعمه. </w:t>
      </w:r>
    </w:p>
    <w:p w14:paraId="2508AC7C" w14:textId="77777777" w:rsidR="006B1C59" w:rsidRDefault="006B1C59" w:rsidP="006B1C5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وبالله التوفيق وصلى الله على نبينا محمد </w:t>
      </w:r>
      <w:proofErr w:type="spellStart"/>
      <w:r>
        <w:rPr>
          <w:rFonts w:ascii="Traditional Arabic" w:hAnsi="Traditional Arabic" w:cs="Traditional Arabic"/>
          <w:sz w:val="36"/>
          <w:szCs w:val="36"/>
          <w:rtl/>
        </w:rPr>
        <w:t>وآله</w:t>
      </w:r>
      <w:proofErr w:type="spellEnd"/>
      <w:r>
        <w:rPr>
          <w:rFonts w:ascii="Traditional Arabic" w:hAnsi="Traditional Arabic" w:cs="Traditional Arabic"/>
          <w:sz w:val="36"/>
          <w:szCs w:val="36"/>
          <w:rtl/>
        </w:rPr>
        <w:t xml:space="preserve"> وصحبه وسلم</w:t>
      </w:r>
    </w:p>
    <w:p w14:paraId="26F7C09E" w14:textId="15C24D63" w:rsidR="00C33ED3" w:rsidRPr="006B1C59" w:rsidRDefault="006B1C59" w:rsidP="006B1C59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اللجنة الدائمة للبحوث العلمية والإفتاء</w:t>
      </w:r>
    </w:p>
    <w:sectPr w:rsidR="00C33ED3" w:rsidRPr="006B1C59" w:rsidSect="000A38EE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A5238D"/>
    <w:rsid w:val="003819E7"/>
    <w:rsid w:val="006B1C59"/>
    <w:rsid w:val="007972D2"/>
    <w:rsid w:val="00A5238D"/>
    <w:rsid w:val="00C33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818B357"/>
  <w15:chartTrackingRefBased/>
  <w15:docId w15:val="{0D2383EA-50E1-447E-8B39-5A8BB1F82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6494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795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398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2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4</cp:revision>
  <dcterms:created xsi:type="dcterms:W3CDTF">2020-07-14T06:48:00Z</dcterms:created>
  <dcterms:modified xsi:type="dcterms:W3CDTF">2020-07-15T14:48:00Z</dcterms:modified>
</cp:coreProperties>
</file>