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C5" w14:textId="77777777" w:rsidR="001C5E63" w:rsidRDefault="001C5E63" w:rsidP="001C5E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صيام يوم عاشوراء</w:t>
      </w:r>
    </w:p>
    <w:p w14:paraId="53E647B7" w14:textId="77777777" w:rsidR="001C5E63" w:rsidRDefault="001C5E63" w:rsidP="001C5E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فقد ثبت عن النبي صلى الله عليه وسلم أنه كان يصوم يوم عاشوراء، ويرغب الناس في صيامه؛ لأنه يوم نـجـا الله فيه موسى وقومه وأهلك فيه فرعون وقومه</w:t>
      </w:r>
      <w:r>
        <w:rPr>
          <w:rFonts w:ascii="Traditional Arabic" w:hAnsi="Traditional Arabic" w:cs="Traditional Arabic" w:hint="cs"/>
          <w:sz w:val="36"/>
          <w:szCs w:val="36"/>
          <w:rtl/>
        </w:rPr>
        <w:t>.</w:t>
      </w:r>
    </w:p>
    <w:p w14:paraId="3C4C82AA" w14:textId="77777777" w:rsidR="001C5E63" w:rsidRDefault="001C5E63" w:rsidP="001C5E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فيستحب لكل مسلم ومسلمة صيام هذا اليوم شكرا لله عز وجل، وهو اليوم العاشر من محرم، ويستحب أن يصوم قبله يوما أو بعده يوما؛ مخالفة لليهود في ذلك، وإن صام الثلاثة جميعا التاسع والعاشر والحادي عشر فلا بأس</w:t>
      </w:r>
      <w:r>
        <w:rPr>
          <w:rFonts w:ascii="Traditional Arabic" w:hAnsi="Traditional Arabic" w:cs="Traditional Arabic" w:hint="cs"/>
          <w:sz w:val="36"/>
          <w:szCs w:val="36"/>
          <w:rtl/>
        </w:rPr>
        <w:t>.</w:t>
      </w:r>
    </w:p>
    <w:p w14:paraId="329DAD01" w14:textId="5E3D81E8" w:rsidR="001C5E63" w:rsidRDefault="001C5E63" w:rsidP="001C5E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لأنه روي عن النبي صلى الله عليه وسلم أنه قال: خالفوا اليهود صوموا يوما قبله ويوما بعده، وفي رواية أخرى: صوموا يوما قبله أو يوما بعده. وصح عنه صلى الله عليه وسلم  أنه سئل عن صوم عاشوراء فقال: يكفر الله به السنة التي قبله. والأحاديث في صوم عاشوراء والترغيب في ذلك كثيرة.</w:t>
      </w:r>
    </w:p>
    <w:p w14:paraId="2F659676" w14:textId="78AD8C6D" w:rsidR="00AA3BB8" w:rsidRPr="001C5E63" w:rsidRDefault="001C5E63" w:rsidP="001C5E6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ا</w:t>
      </w:r>
      <w:r>
        <w:rPr>
          <w:rFonts w:ascii="Traditional Arabic" w:hAnsi="Traditional Arabic" w:cs="Traditional Arabic"/>
          <w:sz w:val="36"/>
          <w:szCs w:val="36"/>
          <w:rtl/>
        </w:rPr>
        <w:t>لشيخ عبدالعزيز بن عبدالله بن باز</w:t>
      </w:r>
    </w:p>
    <w:sectPr w:rsidR="00AA3BB8" w:rsidRPr="001C5E63" w:rsidSect="008C29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4C"/>
    <w:rsid w:val="001C5E63"/>
    <w:rsid w:val="002D011D"/>
    <w:rsid w:val="00597E46"/>
    <w:rsid w:val="006D2A4C"/>
    <w:rsid w:val="00757251"/>
    <w:rsid w:val="00AA3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5B9D"/>
  <w15:chartTrackingRefBased/>
  <w15:docId w15:val="{9FFF017F-2DEF-419C-BCE6-38E61EB2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AA3BB8"/>
  </w:style>
  <w:style w:type="character" w:styleId="Hyperlink">
    <w:name w:val="Hyperlink"/>
    <w:basedOn w:val="DefaultParagraphFont"/>
    <w:uiPriority w:val="99"/>
    <w:semiHidden/>
    <w:unhideWhenUsed/>
    <w:rsid w:val="00AA3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2021-08-02T07:23:00Z</dcterms:created>
  <dcterms:modified xsi:type="dcterms:W3CDTF">2021-08-06T07:48:00Z</dcterms:modified>
</cp:coreProperties>
</file>