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76" w:rsidRDefault="00F17976" w:rsidP="00F179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الحائض إذا فاتها صيام عاشوراء ، فهل تقضيه بعد ذلك ؟</w:t>
      </w:r>
    </w:p>
    <w:p w:rsidR="00B50047" w:rsidRDefault="00F17976" w:rsidP="00B500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فاته صيام عاشوراء ، فإنه لا يقضيه ؛ لعدم ثبوت ذلك ، ولأن الأجر متعلق بصيام اليوم العاشر من شهر محرم ، وقد فات .وقد سئل الشيخ ابن عثيمين رحمه الله : من أتى عليها عاشوراء ، وهي حائض هل  تقضي صيامه ؟ وهل من قاعدة لما يقضى من النوافل ، وما لا يقضى جزاك الله خيرا ؟</w:t>
      </w:r>
    </w:p>
    <w:p w:rsidR="00B50047" w:rsidRDefault="00F17976" w:rsidP="00B500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فأجاب : " النوافل نوعان : نوع له سبب ، ونوع لا سبب له ، فالذي له سبب يفوت بفوات السبب ولا يقضى ، مثال ذلك : تحية المسجد ، لو جاء الرجل وجلس ، ثم طال جلوسه ثم أراد أن يأتي بتحية المسجد ، لم تكن تحية للمسجد ، لأنها صلاة ذات سبب ، مربوطة بسبب ، فإذا فات فاتت المشروعية ، ومثل ذلك فيما يظهر يوم عرفة ويوم عاشوراء ، فإذا أخر الإنسان صوم يوم عرفة ويوم عاشوراء بلا عذر ، فلا شك أنه لا يقضي ، ولا ينتفع به لو قضاه ، أي لا ينتفع به على أنه يوم عرفة ويوم عاشوراء .وأما إذا مر على الإنسان وهو معذور ، كالمرأة الحائض والنفساء أو المريض ، فالظاهر أيضا أنه لا يقضي ؛ لأن هذا خص بيوم معين يف</w:t>
      </w:r>
      <w:r w:rsidR="00B50047">
        <w:rPr>
          <w:rFonts w:ascii="Traditional Arabic" w:hAnsi="Traditional Arabic" w:cs="Traditional Arabic"/>
          <w:sz w:val="36"/>
          <w:szCs w:val="36"/>
          <w:rtl/>
        </w:rPr>
        <w:t>وت حكمه بفوات هذا اليوم " انتهى</w:t>
      </w:r>
      <w:r w:rsidR="00B5004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50047" w:rsidRDefault="00F17976" w:rsidP="00B500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لكن من كان معذورا في تركه للصيام - كالحائض والنفساء والمريض والمسافر - ، وكان من عادته صيام ذلك اليوم ، أو كان له نية في صيام ذلك اليوم ، فإنه يؤجر على نيته ؛ لما روى البخاري عن أبي موسى رضي الله عنه قال : قال رسول الله صلى الله عليه وسلم : ( إذا مرض العبد أو سافر كتب له مثل ما كان يعمل مقيما صحيحا ) .قال ابن حجر رحمه الله : قوله : ( كتب له مثل ما كان يعمل مقيما صحيحا ) وهو في حق من كان يعمل طاعة فمنع منها ، وكانت نيته ـ لولا المانع ـ أن يدوم عليها " . انتهى</w:t>
      </w:r>
      <w:r w:rsidR="00B50047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60C88" w:rsidRPr="00B50047" w:rsidRDefault="00F17976" w:rsidP="00B500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الإسلام سؤال وجواب </w:t>
      </w:r>
      <w:bookmarkEnd w:id="0"/>
    </w:p>
    <w:sectPr w:rsidR="00660C88" w:rsidRPr="00B50047" w:rsidSect="00E67E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54"/>
    <w:rsid w:val="000D25A5"/>
    <w:rsid w:val="00660C88"/>
    <w:rsid w:val="00B50047"/>
    <w:rsid w:val="00F17976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A18F97"/>
  <w15:chartTrackingRefBased/>
  <w15:docId w15:val="{E31C56FA-22A5-4877-A809-28AC403D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D25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5A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2018-08-30T09:05:00Z</dcterms:created>
  <dcterms:modified xsi:type="dcterms:W3CDTF">2018-09-10T10:11:00Z</dcterms:modified>
</cp:coreProperties>
</file>