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F363B" w14:textId="77777777" w:rsidR="00F7512C" w:rsidRDefault="00F7512C" w:rsidP="00F75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نصيحة لاستغلال عشر ذي الحجة</w:t>
      </w:r>
    </w:p>
    <w:p w14:paraId="6D104B86" w14:textId="7D455E8C" w:rsidR="0071787D" w:rsidRDefault="00F7512C" w:rsidP="00F75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عشر ذي الحجة تبتدئ من دخول شهر ذي الحجة وتنتهي بيوم عيد النحر، والعمل فيها قال فيه رسول الله -صلى الله عليه وسلم-: «ما من أيام العمل الصالح فيهن أحب إلى الله من هذه الأيام العشر»</w:t>
      </w:r>
      <w:r w:rsidR="00C43F3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قالوا: ولا الجهاد في سبيل الله؟ قال: «ولا الجهاد في سبيل الله إلا رجلا خرج بن</w:t>
      </w:r>
      <w:r w:rsidR="0071787D">
        <w:rPr>
          <w:rFonts w:ascii="Traditional Arabic" w:hAnsi="Traditional Arabic" w:cs="Traditional Arabic"/>
          <w:sz w:val="36"/>
          <w:szCs w:val="36"/>
          <w:rtl/>
        </w:rPr>
        <w:t>فسه وماله فلم يرجع من ذلك بشيء»</w:t>
      </w:r>
    </w:p>
    <w:p w14:paraId="252E4892" w14:textId="77777777" w:rsidR="0071787D" w:rsidRDefault="00F7512C" w:rsidP="007178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وعلى هذا فإني أحث إخواني المسلمين على اغتنام هذه الفرصة العظيمة، وأن يكثروا في عشر ذي الحجة من الأعمال الصالحة؛ كقراءة القرآن، والذكر بأنواعه من تكبير وتهليل وتحميد وتسبيح، والصدقة والصيام، وكل الأعمال الصالحة اجتهد فيها، والعج</w:t>
      </w:r>
      <w:r w:rsidR="0071787D">
        <w:rPr>
          <w:rFonts w:ascii="Traditional Arabic" w:hAnsi="Traditional Arabic" w:cs="Traditional Arabic"/>
          <w:sz w:val="36"/>
          <w:szCs w:val="36"/>
          <w:rtl/>
        </w:rPr>
        <w:t>ب أن الناس غافلون عن هذه العشر!</w:t>
      </w:r>
    </w:p>
    <w:p w14:paraId="7BA2CA4C" w14:textId="77777777" w:rsidR="0071787D" w:rsidRDefault="00F7512C" w:rsidP="007178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تجدهم في عشر رمضان يجتهدون في العمل، لكن في عشر ذي الحجة لا تكاد ترى أحدا فرق بينها وبين غيرها، وإذا قام الإنسان بالعمل الصالح في هذه الأيام العشر يكون قد أحيا ما أرشد إليه النبي -صلى الله عليه وسلم- من الأعمال الصالحة.</w:t>
      </w:r>
    </w:p>
    <w:p w14:paraId="2F37CDD5" w14:textId="77777777" w:rsidR="0071787D" w:rsidRDefault="00F7512C" w:rsidP="007178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دخلت هذه العشر والإنسان يريد أن يضحي فإنه لا يأخذ من شعره ولا من ظفره ولا من بشرته شيئا، كل هذه لا يأخذ منها إذا كان يريد أن يضحي، فأما الذي يضحى عنه فلا حرج عليه.</w:t>
      </w:r>
    </w:p>
    <w:p w14:paraId="0AE0208D" w14:textId="77777777" w:rsidR="00F7512C" w:rsidRDefault="00F7512C" w:rsidP="007178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وعلى هذا فإذا أراد الإنسان أن يضحي عنه وعن أهل بيته أضحية واحدة كما هي السنة؛ فإن أهل البيت لا يلزمهم أن يمسكوا عن الشعر والظفر والبشرة، وإنما الذي يلزمه هو المضحي الذي هو الأب.</w:t>
      </w:r>
    </w:p>
    <w:p w14:paraId="534D6F3A" w14:textId="77777777" w:rsidR="00D13CFF" w:rsidRPr="0071787D" w:rsidRDefault="00F7512C" w:rsidP="0071787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D13CFF" w:rsidRPr="0071787D" w:rsidSect="00EA6E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6C6"/>
    <w:rsid w:val="00403617"/>
    <w:rsid w:val="0071787D"/>
    <w:rsid w:val="008C0FC7"/>
    <w:rsid w:val="00BA69C9"/>
    <w:rsid w:val="00C43F35"/>
    <w:rsid w:val="00D13CFF"/>
    <w:rsid w:val="00E94079"/>
    <w:rsid w:val="00F656C6"/>
    <w:rsid w:val="00F7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2267"/>
  <w15:docId w15:val="{0BAEE1A1-E3B5-4B87-944E-425287DF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DefaultParagraphFont"/>
    <w:rsid w:val="00D1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1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10</cp:revision>
  <dcterms:created xsi:type="dcterms:W3CDTF">2017-07-20T15:02:00Z</dcterms:created>
  <dcterms:modified xsi:type="dcterms:W3CDTF">2020-07-12T15:00:00Z</dcterms:modified>
</cp:coreProperties>
</file>