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558C" w:rsidRDefault="003E558C" w:rsidP="003E558C">
      <w:pPr>
        <w:autoSpaceDE w:val="0"/>
        <w:autoSpaceDN w:val="0"/>
        <w:adjustRightInd w:val="0"/>
        <w:spacing w:after="0" w:line="240" w:lineRule="auto"/>
        <w:jc w:val="both"/>
        <w:rPr>
          <w:rFonts w:ascii="Traditional Arabic" w:eastAsia="Times New Roman" w:hAnsi="Traditional Arabic" w:cs="Traditional Arabic"/>
          <w:noProof w:val="0"/>
          <w:sz w:val="36"/>
          <w:szCs w:val="36"/>
          <w:rtl/>
        </w:rPr>
      </w:pPr>
      <w:bookmarkStart w:id="0" w:name="_GoBack"/>
      <w:r>
        <w:rPr>
          <w:rFonts w:ascii="Traditional Arabic" w:eastAsia="Times New Roman" w:hAnsi="Traditional Arabic" w:cs="Traditional Arabic"/>
          <w:noProof w:val="0"/>
          <w:sz w:val="36"/>
          <w:szCs w:val="36"/>
          <w:rtl/>
        </w:rPr>
        <w:t xml:space="preserve">إنما حرم </w:t>
      </w:r>
      <w:r>
        <w:rPr>
          <w:rFonts w:ascii="Traditional Arabic" w:eastAsia="Times New Roman" w:hAnsi="Traditional Arabic" w:cs="Traditional Arabic"/>
          <w:noProof w:val="0"/>
          <w:sz w:val="36"/>
          <w:szCs w:val="36"/>
          <w:rtl/>
        </w:rPr>
        <w:t>عليكم الميتة والدم ولحم الخنزير</w:t>
      </w:r>
    </w:p>
    <w:p w:rsidR="004618EA" w:rsidRDefault="004618EA" w:rsidP="003E558C">
      <w:pPr>
        <w:autoSpaceDE w:val="0"/>
        <w:autoSpaceDN w:val="0"/>
        <w:adjustRightInd w:val="0"/>
        <w:spacing w:after="0" w:line="240" w:lineRule="auto"/>
        <w:jc w:val="both"/>
        <w:rPr>
          <w:rFonts w:ascii="Traditional Arabic" w:eastAsia="Times New Roman" w:hAnsi="Traditional Arabic" w:cs="Traditional Arabic"/>
          <w:noProof w:val="0"/>
          <w:sz w:val="36"/>
          <w:szCs w:val="36"/>
          <w:rtl/>
        </w:rPr>
      </w:pPr>
      <w:r>
        <w:rPr>
          <w:rFonts w:ascii="Traditional Arabic" w:eastAsia="Times New Roman" w:hAnsi="Traditional Arabic" w:cs="Traditional Arabic"/>
          <w:noProof w:val="0"/>
          <w:sz w:val="36"/>
          <w:szCs w:val="36"/>
          <w:rtl/>
        </w:rPr>
        <w:t>قال الله تعالى :</w:t>
      </w:r>
    </w:p>
    <w:p w:rsidR="003E558C" w:rsidRDefault="004618EA" w:rsidP="003E558C">
      <w:pPr>
        <w:autoSpaceDE w:val="0"/>
        <w:autoSpaceDN w:val="0"/>
        <w:adjustRightInd w:val="0"/>
        <w:spacing w:after="0" w:line="240" w:lineRule="auto"/>
        <w:jc w:val="both"/>
        <w:rPr>
          <w:rFonts w:ascii="Traditional Arabic" w:eastAsia="Times New Roman" w:hAnsi="Traditional Arabic" w:cs="Traditional Arabic"/>
          <w:noProof w:val="0"/>
          <w:sz w:val="36"/>
          <w:szCs w:val="36"/>
          <w:rtl/>
        </w:rPr>
      </w:pPr>
      <w:r>
        <w:rPr>
          <w:rFonts w:ascii="Traditional Arabic" w:eastAsia="Times New Roman" w:hAnsi="Traditional Arabic" w:cs="Traditional Arabic"/>
          <w:noProof w:val="0"/>
          <w:sz w:val="36"/>
          <w:szCs w:val="36"/>
          <w:rtl/>
        </w:rPr>
        <w:t>" إنما حرم عليكم الميتة والدم ولحم الخنزير وما أهل لغير الله به فمن اضطر غير ب</w:t>
      </w:r>
      <w:r w:rsidR="003E558C">
        <w:rPr>
          <w:rFonts w:ascii="Traditional Arabic" w:eastAsia="Times New Roman" w:hAnsi="Traditional Arabic" w:cs="Traditional Arabic"/>
          <w:noProof w:val="0"/>
          <w:sz w:val="36"/>
          <w:szCs w:val="36"/>
          <w:rtl/>
        </w:rPr>
        <w:t>اغ ولا عاد فإن الله غفور رحيم "</w:t>
      </w:r>
    </w:p>
    <w:p w:rsidR="004618EA" w:rsidRDefault="004618EA" w:rsidP="003E558C">
      <w:pPr>
        <w:autoSpaceDE w:val="0"/>
        <w:autoSpaceDN w:val="0"/>
        <w:adjustRightInd w:val="0"/>
        <w:spacing w:after="0" w:line="240" w:lineRule="auto"/>
        <w:jc w:val="both"/>
        <w:rPr>
          <w:rFonts w:ascii="Traditional Arabic" w:eastAsia="Times New Roman" w:hAnsi="Traditional Arabic" w:cs="Traditional Arabic"/>
          <w:noProof w:val="0"/>
          <w:sz w:val="36"/>
          <w:szCs w:val="36"/>
          <w:rtl/>
        </w:rPr>
      </w:pPr>
      <w:r>
        <w:rPr>
          <w:rFonts w:ascii="Traditional Arabic" w:eastAsia="Times New Roman" w:hAnsi="Traditional Arabic" w:cs="Traditional Arabic"/>
          <w:noProof w:val="0"/>
          <w:sz w:val="36"/>
          <w:szCs w:val="36"/>
          <w:rtl/>
        </w:rPr>
        <w:t>[النحل : 115]</w:t>
      </w:r>
    </w:p>
    <w:p w:rsidR="004618EA" w:rsidRDefault="003E558C" w:rsidP="003E558C">
      <w:pPr>
        <w:autoSpaceDE w:val="0"/>
        <w:autoSpaceDN w:val="0"/>
        <w:adjustRightInd w:val="0"/>
        <w:spacing w:after="0" w:line="240" w:lineRule="auto"/>
        <w:jc w:val="both"/>
        <w:rPr>
          <w:rFonts w:ascii="Traditional Arabic" w:eastAsia="Times New Roman" w:hAnsi="Traditional Arabic" w:cs="Traditional Arabic"/>
          <w:noProof w:val="0"/>
          <w:sz w:val="36"/>
          <w:szCs w:val="36"/>
          <w:rtl/>
        </w:rPr>
      </w:pPr>
      <w:r>
        <w:rPr>
          <w:rFonts w:ascii="Traditional Arabic" w:eastAsia="Times New Roman" w:hAnsi="Traditional Arabic" w:cs="Traditional Arabic" w:hint="cs"/>
          <w:noProof w:val="0"/>
          <w:sz w:val="36"/>
          <w:szCs w:val="36"/>
          <w:rtl/>
        </w:rPr>
        <w:t>--</w:t>
      </w:r>
    </w:p>
    <w:p w:rsidR="004618EA" w:rsidRDefault="004618EA" w:rsidP="003E558C">
      <w:pPr>
        <w:autoSpaceDE w:val="0"/>
        <w:autoSpaceDN w:val="0"/>
        <w:adjustRightInd w:val="0"/>
        <w:spacing w:after="0" w:line="240" w:lineRule="auto"/>
        <w:jc w:val="both"/>
        <w:rPr>
          <w:rFonts w:ascii="Traditional Arabic" w:eastAsia="Times New Roman" w:hAnsi="Traditional Arabic" w:cs="Traditional Arabic"/>
          <w:noProof w:val="0"/>
          <w:sz w:val="36"/>
          <w:szCs w:val="36"/>
          <w:rtl/>
        </w:rPr>
      </w:pPr>
      <w:r>
        <w:rPr>
          <w:rFonts w:ascii="Traditional Arabic" w:eastAsia="Times New Roman" w:hAnsi="Traditional Arabic" w:cs="Traditional Arabic"/>
          <w:noProof w:val="0"/>
          <w:sz w:val="36"/>
          <w:szCs w:val="36"/>
          <w:rtl/>
        </w:rPr>
        <w:t>أي إنما حرم الله عليكم الميتة من الحيوان, والدم المسفوح من الذبيح عند ذبحه, ولحم الخنزير, وما ذبح لغير الله, لكن من ألجأته ضرورة الخوف من الموت إلى أكل شيء من هذه المحرمات وهو غير ظالم, ولا متجاوز حد الضرورة, فإن الله غفور له, رحيم به, لا يعاقبه على ما فعل.</w:t>
      </w:r>
    </w:p>
    <w:p w:rsidR="00B03A25" w:rsidRPr="003E558C" w:rsidRDefault="004618EA" w:rsidP="003E558C">
      <w:pPr>
        <w:autoSpaceDE w:val="0"/>
        <w:autoSpaceDN w:val="0"/>
        <w:adjustRightInd w:val="0"/>
        <w:spacing w:after="0" w:line="240" w:lineRule="auto"/>
        <w:jc w:val="both"/>
        <w:rPr>
          <w:rFonts w:ascii="Traditional Arabic" w:eastAsia="Times New Roman" w:hAnsi="Traditional Arabic" w:cs="Traditional Arabic"/>
          <w:noProof w:val="0"/>
          <w:sz w:val="36"/>
          <w:szCs w:val="36"/>
        </w:rPr>
      </w:pPr>
      <w:r>
        <w:rPr>
          <w:rFonts w:ascii="Traditional Arabic" w:eastAsia="Times New Roman" w:hAnsi="Traditional Arabic" w:cs="Traditional Arabic"/>
          <w:noProof w:val="0"/>
          <w:sz w:val="36"/>
          <w:szCs w:val="36"/>
          <w:rtl/>
        </w:rPr>
        <w:t>( التفسير الميسر )</w:t>
      </w:r>
      <w:bookmarkEnd w:id="0"/>
    </w:p>
    <w:sectPr w:rsidR="00B03A25" w:rsidRPr="003E558C" w:rsidSect="004618EA">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3"/>
  <w:proofState w:spelling="clean" w:grammar="clean"/>
  <w:defaultTabStop w:val="720"/>
  <w:characterSpacingControl w:val="doNotCompress"/>
  <w:compat>
    <w:compatSetting w:name="compatibilityMode" w:uri="http://schemas.microsoft.com/office/word" w:val="12"/>
  </w:compat>
  <w:rsids>
    <w:rsidRoot w:val="00B03A25"/>
    <w:rsid w:val="000F2B29"/>
    <w:rsid w:val="003E558C"/>
    <w:rsid w:val="004618EA"/>
    <w:rsid w:val="00582C86"/>
    <w:rsid w:val="006E39C5"/>
    <w:rsid w:val="007E7066"/>
    <w:rsid w:val="00B03A25"/>
    <w:rsid w:val="00BF0B2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9EA92"/>
  <w15:docId w15:val="{F0D3A542-E08C-4C47-920B-2AFF09463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2C86"/>
    <w:pPr>
      <w:bidi/>
      <w:spacing w:after="200" w:line="276" w:lineRule="auto"/>
    </w:pPr>
    <w:rPr>
      <w:noProof/>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68</Words>
  <Characters>394</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Islam Abuelhija</cp:lastModifiedBy>
  <cp:revision>5</cp:revision>
  <dcterms:created xsi:type="dcterms:W3CDTF">2014-09-01T22:34:00Z</dcterms:created>
  <dcterms:modified xsi:type="dcterms:W3CDTF">2017-02-16T11:42:00Z</dcterms:modified>
</cp:coreProperties>
</file>