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0B" w:rsidRDefault="00CE090B" w:rsidP="00CE090B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شرب الخمر للتداوي</w:t>
      </w:r>
    </w:p>
    <w:p w:rsidR="00853FF2" w:rsidRDefault="00CE090B" w:rsidP="00CE090B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التداوي من الأمور المشروعة ، ولكن يكون بما شرعه الله جل وعلا ، وبما شرعه رسوله صلى الله عليه وسلم ، فإن هذا هو الذي يمكن أن يكون فيه الشفاء ،</w:t>
      </w:r>
      <w:r w:rsidR="00853FF2">
        <w:rPr>
          <w:rFonts w:ascii="Traditional Arabic" w:hAnsi="Traditional Arabic" w:cs="Traditional Arabic"/>
          <w:sz w:val="36"/>
          <w:szCs w:val="36"/>
          <w:rtl/>
        </w:rPr>
        <w:t xml:space="preserve"> أما ما حرمه الله فلا شفاء فيه</w:t>
      </w:r>
      <w:r w:rsidR="00853FF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E090B" w:rsidRDefault="00CE090B" w:rsidP="00853FF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ومما يدل على تحريم التداوي بالأدوية المحرمة عامة ، وبالخمر خاصة : ما رواه البخاري في صحيحه معلقا عن ابن مسعود رضي الله عنه : ( إن الله لم يجعل شفاءكم فيما حرم عليكم ) . وقد وصله الطبراني بإسناد رجاله رجال الصحيح ، وأخرجه أحمد وابن حبان في صحيحه ، والبزار وأبو يعلى والطبراني ورجال أبي يعلى ثقات ، عن أم سلمة رضي الله عنها . </w:t>
      </w:r>
    </w:p>
    <w:p w:rsidR="00CE090B" w:rsidRDefault="00CE090B" w:rsidP="00CE090B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رواه أبو داود في سننه من حديث أبي الدرداء رضي الله عنه قال : قال رسول الله صلى الله عليه وسلم : ( إن الله أنزل الداء والدواء ، وجعل لكل داء دواء ، فتداووا ، ولا تداووا بحرام ) . وفي صحيح مسلم عن طارق بن سويد الجعفي أنه سأل النبي صلى الله عليه وسلم عن الخمر فنهاه ، أو كره أن يصنعها ، فقال : إنما أصنعها للدواء . فقال : </w:t>
      </w:r>
      <w:r w:rsidR="00853FF2">
        <w:rPr>
          <w:rFonts w:ascii="Traditional Arabic" w:hAnsi="Traditional Arabic" w:cs="Traditional Arabic"/>
          <w:sz w:val="36"/>
          <w:szCs w:val="36"/>
          <w:rtl/>
        </w:rPr>
        <w:t>( إنه ليس بدواء ، ولكنه داء).</w:t>
      </w:r>
    </w:p>
    <w:p w:rsidR="00CE090B" w:rsidRDefault="00CE090B" w:rsidP="00CE090B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ومما يحسن التنبيه عليه : أن الله إذا أمر بشيء فهو إما لمصلحة محضة ، أو راجحة على مفسدته ، وإذا نهى عن شيء فهو إما لمفسدة محضة أو أن مفسدته أرجح من مصلحته ، والله جل وعلا حكيم عليم ، وتصور المريض أن هذا المرض لا يشفى إلا بشرب الخمر هذا أمر موهوم ، فالأدوية كثيرة من دينية وطبيعية ، ثم إن الدواء لا يشفي المرض ، وإنما جعل الشفاء من الله جل وعلا عند استعمال الدواء ، فإن تعاطي الأسباب الشرعية قد يكون مصحوبا بالاعتماد عليها ، وقد يكون مصحوبا بجعلها سببا مع الاعتماد على الله جل وعلا ، واعتقاد أنها قد تنفع وقد لا ، تنفع فهذا هو المطلوب شرعا ، أما الاعتما</w:t>
      </w:r>
      <w:r w:rsidR="00853FF2">
        <w:rPr>
          <w:rFonts w:ascii="Traditional Arabic" w:hAnsi="Traditional Arabic" w:cs="Traditional Arabic"/>
          <w:sz w:val="36"/>
          <w:szCs w:val="36"/>
          <w:rtl/>
        </w:rPr>
        <w:t>د عليها اعتمادا كليا فهذا شرك .</w:t>
      </w:r>
    </w:p>
    <w:p w:rsidR="006923B9" w:rsidRPr="00853FF2" w:rsidRDefault="00CE090B" w:rsidP="00853FF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فتاوى اللجنة الدائمة</w:t>
      </w:r>
      <w:bookmarkEnd w:id="0"/>
    </w:p>
    <w:sectPr w:rsidR="006923B9" w:rsidRPr="00853FF2" w:rsidSect="00CE09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D70B7"/>
    <w:rsid w:val="00062836"/>
    <w:rsid w:val="000D70B7"/>
    <w:rsid w:val="006923B9"/>
    <w:rsid w:val="007F4442"/>
    <w:rsid w:val="00853FF2"/>
    <w:rsid w:val="00A95873"/>
    <w:rsid w:val="00C27FCC"/>
    <w:rsid w:val="00C71457"/>
    <w:rsid w:val="00CE090B"/>
    <w:rsid w:val="00E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20D84"/>
  <w15:docId w15:val="{0EAE01E4-D6F3-495A-80EF-5A9135AB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0D70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70B7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D7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شرب الخمر للتداوي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شرب الخمر للتداوي</dc:title>
  <dc:subject/>
  <dc:creator>mohamed.mohamed</dc:creator>
  <cp:keywords/>
  <dc:description/>
  <cp:lastModifiedBy>Islam Abuelhija</cp:lastModifiedBy>
  <cp:revision>5</cp:revision>
  <dcterms:created xsi:type="dcterms:W3CDTF">2014-09-01T22:47:00Z</dcterms:created>
  <dcterms:modified xsi:type="dcterms:W3CDTF">2017-02-16T11:55:00Z</dcterms:modified>
</cp:coreProperties>
</file>