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EE8" w:rsidRDefault="000D5EE8" w:rsidP="000D5EE8">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 xml:space="preserve">نصيحة لمن يقدح في إخوانه المسلمين ويتهمهم بالتكفير بلا بينة </w:t>
      </w:r>
    </w:p>
    <w:p w:rsidR="000D5EE8" w:rsidRDefault="000D5EE8" w:rsidP="000D5EE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ننصحك بالابتعاد عن كل من يتكلم في إخوانك المسلمين أو يقدح فيهم أو يتهمهم ويطعن في نياتهم ، وقد قال النبي صلى الله عليه وسلم : ( يا معشر من آمن بلسانه ولم يدخل الإيمان قلبه لا تغتابوا المسلمين ولا تتبعوا عوراتهم فإنه من اتبع عوراتهم يتبع الله عورته ومن يتبع الله عورته يفضحه في بيته ) رواه أبو داود وصححه الألباني</w:t>
      </w:r>
    </w:p>
    <w:p w:rsidR="000D5EE8" w:rsidRDefault="000D5EE8" w:rsidP="000D5EE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ثم إن عليك واجب النصيحة لهؤلاء أن يتقوا الله عز وجل ، وأن يكفوا عن مثل تلك الألقاب التي تفرق المسلمين ، وما كان من واجب النصيحة لبعض الأخطاء فإنها لا تكون بالتشهير والطعن في النيات ونحو ذلك .</w:t>
      </w:r>
    </w:p>
    <w:p w:rsidR="000D5EE8" w:rsidRDefault="000D5EE8" w:rsidP="000D5EE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أما مسألة التكفير ففيها تفصيل . فتكفير من كفره الله تعالى أو كفره رسوله صلى الله عليه وسلم واجب حتمي ، والله عز وجل قد كفر طوائف في كتابه ، كما قال تعالى : ( لقد كفر الذين قالوا إن الله ثالث ثلاثة ) ، وقال تعالى : (لقد كفر الذين قالوا إن الله هو المسيح ابن مريم ) ، وتكفير من لم يكفره الله تعالى أو يكفره رسوله صلى الله عليه وسلم محرم .</w:t>
      </w:r>
    </w:p>
    <w:p w:rsidR="000D5EE8" w:rsidRDefault="000D5EE8" w:rsidP="000D5EE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وقد قال الشيخ ابن عثيمين : " وكما لا يجوز أن نطلق الكفر على شخص معين حتى يتبين شروط التكفير في حقه ، يجب أن لا نجبن عن تكفير من كفره الله ورسوله ، ولكن يجب أن نفرق بين المعين وغير المعين " انتهى</w:t>
      </w:r>
    </w:p>
    <w:p w:rsidR="000D5EE8" w:rsidRDefault="000D5EE8" w:rsidP="000D5EE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ثم إن كل من اتهم شخصا بتهمة فعليه الدليل ( قل هاتوا برهانكم إن كنتم صادقين ) (فإذ لم يأتوا بالشهداء فأولئك عند الله هم الكاذبون)</w:t>
      </w:r>
    </w:p>
    <w:p w:rsidR="000D5EE8" w:rsidRDefault="000D5EE8" w:rsidP="000D5EE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والمشكلة المنتشرة بين بعض المنتسبين إلى الدين هداهم الله أنهم يرمون الناس بتهم لا تعتبر أصلا في الشرع من الأمور القادحة والمخلة بالدين .ثم لا يأتون على ذلك بدليل ويتابعون هوى أنفسهم ، فالنفس تحب أن تنصب نفسها حكما على العباد تجرح وتعدل وترفع وتخفض وتنبز .والواجب مخالفة هوى النفس في هذا وميزان الناس بميزان الشرع وتذكر حسناتهم والمناصحة لأخطائهم .</w:t>
      </w:r>
    </w:p>
    <w:p w:rsidR="00863706" w:rsidRPr="00657C31" w:rsidRDefault="000D5EE8" w:rsidP="00657C3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الإسلام سؤال وجواب</w:t>
      </w:r>
      <w:bookmarkEnd w:id="0"/>
    </w:p>
    <w:sectPr w:rsidR="00863706" w:rsidRPr="00657C31" w:rsidSect="007913A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06"/>
    <w:rsid w:val="00012A46"/>
    <w:rsid w:val="000800AA"/>
    <w:rsid w:val="000D5EE8"/>
    <w:rsid w:val="00657C31"/>
    <w:rsid w:val="00863706"/>
    <w:rsid w:val="009202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D1237"/>
  <w15:chartTrackingRefBased/>
  <w15:docId w15:val="{C114DF59-DBDB-41BF-89B2-7F06A847D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012A4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2A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2A46"/>
    <w:rPr>
      <w:color w:val="0000FF"/>
      <w:u w:val="single"/>
    </w:rPr>
  </w:style>
  <w:style w:type="character" w:customStyle="1" w:styleId="Heading4Char">
    <w:name w:val="Heading 4 Char"/>
    <w:basedOn w:val="DefaultParagraphFont"/>
    <w:link w:val="Heading4"/>
    <w:uiPriority w:val="9"/>
    <w:rsid w:val="00012A4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3359">
      <w:bodyDiv w:val="1"/>
      <w:marLeft w:val="0"/>
      <w:marRight w:val="0"/>
      <w:marTop w:val="0"/>
      <w:marBottom w:val="0"/>
      <w:divBdr>
        <w:top w:val="none" w:sz="0" w:space="0" w:color="auto"/>
        <w:left w:val="none" w:sz="0" w:space="0" w:color="auto"/>
        <w:bottom w:val="none" w:sz="0" w:space="0" w:color="auto"/>
        <w:right w:val="none" w:sz="0" w:space="0" w:color="auto"/>
      </w:divBdr>
      <w:divsChild>
        <w:div w:id="1592660800">
          <w:marLeft w:val="0"/>
          <w:marRight w:val="0"/>
          <w:marTop w:val="0"/>
          <w:marBottom w:val="0"/>
          <w:divBdr>
            <w:top w:val="single" w:sz="6" w:space="8" w:color="F5EFE0"/>
            <w:left w:val="none" w:sz="0" w:space="0" w:color="auto"/>
            <w:bottom w:val="single" w:sz="6" w:space="8" w:color="F5EFE0"/>
            <w:right w:val="none" w:sz="0" w:space="0" w:color="auto"/>
          </w:divBdr>
          <w:divsChild>
            <w:div w:id="11669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Islam Abuelhija</cp:lastModifiedBy>
  <cp:revision>7</cp:revision>
  <dcterms:created xsi:type="dcterms:W3CDTF">2018-10-09T16:00:00Z</dcterms:created>
  <dcterms:modified xsi:type="dcterms:W3CDTF">2018-10-17T12:57:00Z</dcterms:modified>
</cp:coreProperties>
</file>