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FDF50" w14:textId="77777777" w:rsidR="00786BE9" w:rsidRDefault="00786BE9" w:rsidP="00786BE9">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لا يجوز للمسلم أن يكره ما لم يكره الله</w:t>
      </w:r>
    </w:p>
    <w:p w14:paraId="02B6DDF4" w14:textId="77777777" w:rsidR="00786BE9" w:rsidRDefault="00786BE9" w:rsidP="00786BE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 هل ترك المباح تقربا إلى الله عز وجل هل يعتبر من البدع الشركية أم لا؟ حيث يوجد أناس يلتزمون ذلك ويرون أنه من الورع وقد يطلقون التحريم أو الكراهة على بعض الأشياء المباح بلا دليل ولا برهان ومن ثم يجتنبونها وقد يعادون ويخاصمون من أجل ذلك. أرجو التوضيح</w:t>
      </w:r>
    </w:p>
    <w:p w14:paraId="3C6D7D9B" w14:textId="32D7D98D" w:rsidR="00786BE9" w:rsidRDefault="00786BE9" w:rsidP="005649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ج: لا يجوز للمسلم أن يحرم ما أحل الله ولا أن يكره ما لم يكره الله ولا أن يحل ما حرم الله لقول الله سبحانه: ولا تقولوا لما تصف ألسنتكم الكذب هذا حلال وهذ</w:t>
      </w:r>
      <w:r w:rsidR="005649D0">
        <w:rPr>
          <w:rFonts w:ascii="Traditional Arabic" w:hAnsi="Traditional Arabic" w:cs="Traditional Arabic"/>
          <w:sz w:val="36"/>
          <w:szCs w:val="36"/>
          <w:rtl/>
        </w:rPr>
        <w:t>ا حرام لتفتروا على الله الكذب</w:t>
      </w:r>
      <w:r>
        <w:rPr>
          <w:rFonts w:ascii="Traditional Arabic" w:hAnsi="Traditional Arabic" w:cs="Traditional Arabic"/>
          <w:sz w:val="36"/>
          <w:szCs w:val="36"/>
          <w:rtl/>
        </w:rPr>
        <w:t xml:space="preserve"> </w:t>
      </w:r>
      <w:r w:rsidR="005649D0">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الآية. وقال سبحانه : قل إنما حرم ربي الفواحش ما ظهر منها وما بطن والإثم والبغي بغير الحق وأن تشركوا بالله ما لم ينزل به سلطانا وأن </w:t>
      </w:r>
      <w:r w:rsidR="005649D0">
        <w:rPr>
          <w:rFonts w:ascii="Traditional Arabic" w:hAnsi="Traditional Arabic" w:cs="Traditional Arabic"/>
          <w:sz w:val="36"/>
          <w:szCs w:val="36"/>
          <w:rtl/>
        </w:rPr>
        <w:t>تقولوا على الله ما لا تعلمون</w:t>
      </w:r>
      <w:r w:rsidR="005649D0">
        <w:rPr>
          <w:rFonts w:ascii="Traditional Arabic" w:hAnsi="Traditional Arabic" w:cs="Traditional Arabic" w:hint="cs"/>
          <w:sz w:val="36"/>
          <w:szCs w:val="36"/>
          <w:rtl/>
        </w:rPr>
        <w:t xml:space="preserve"> ، </w:t>
      </w:r>
      <w:r>
        <w:rPr>
          <w:rFonts w:ascii="Traditional Arabic" w:hAnsi="Traditional Arabic" w:cs="Traditional Arabic"/>
          <w:sz w:val="36"/>
          <w:szCs w:val="36"/>
          <w:rtl/>
        </w:rPr>
        <w:t xml:space="preserve">فجعل سبحانه في هذه الآية الكريمة القول عليه بغير علم فوق مرتبة الشرك لما يترتب عليه من الفساد العظيم. </w:t>
      </w:r>
    </w:p>
    <w:p w14:paraId="4F788458" w14:textId="77777777" w:rsidR="00786BE9" w:rsidRDefault="00786BE9" w:rsidP="00786BE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وأخبر سبحانه في آية أخرى من سورة البقرة أن ذلك من أمر الشيطان حيث قال سبحانه يا أيها الناس كلوا مما في الأرض حلالا طيبا ولا تتبعوا خطوات الشيطان إنه لكم عدو مبين إنما يأمركم بالسوء والفحشاء وأن تقولوا على الله ما لا تعلمون.</w:t>
      </w:r>
    </w:p>
    <w:p w14:paraId="5D79F710" w14:textId="77777777" w:rsidR="00786BE9" w:rsidRDefault="00786BE9" w:rsidP="00786BE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أما ترك المباحات تقربا إلى الله سبحانه ليستعين بذلك على طاعة الله ورسوله من غير أن يحرم ذلك على نفسه أو على الناس كترك الملابس الرفيعة بعض الأحيان تواضعا وحذرا من الكبر وكسرا للنفس عما يخشى عليها من الفخر والخيلاء والتكبر على الناس فهذا شيء لا بأس به ويؤجر عليه إن شاء الله.</w:t>
      </w:r>
    </w:p>
    <w:p w14:paraId="3732DE24" w14:textId="588A54A5" w:rsidR="00D33B51" w:rsidRPr="005649D0" w:rsidRDefault="00786BE9" w:rsidP="005649D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الشيخ عبد</w:t>
      </w:r>
      <w:r w:rsidR="005649D0">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العزيز بن عبد</w:t>
      </w:r>
      <w:r w:rsidR="005649D0">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الله بن باز</w:t>
      </w:r>
      <w:bookmarkEnd w:id="0"/>
    </w:p>
    <w:sectPr w:rsidR="00D33B51" w:rsidRPr="005649D0" w:rsidSect="007A12B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BF5"/>
    <w:rsid w:val="00474BF5"/>
    <w:rsid w:val="005649D0"/>
    <w:rsid w:val="006D42CB"/>
    <w:rsid w:val="00786BE9"/>
    <w:rsid w:val="00D33B51"/>
    <w:rsid w:val="00D835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AB8B3"/>
  <w15:chartTrackingRefBased/>
  <w15:docId w15:val="{5514B18A-6F95-4DBC-ADC6-053BCD303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5215279334937660824article-question">
    <w:name w:val="m_-5215279334937660824article-question"/>
    <w:basedOn w:val="DefaultParagraphFont"/>
    <w:rsid w:val="00D33B51"/>
  </w:style>
  <w:style w:type="character" w:customStyle="1" w:styleId="m-5215279334937660824article-aya">
    <w:name w:val="m_-5215279334937660824article-aya"/>
    <w:basedOn w:val="DefaultParagraphFont"/>
    <w:rsid w:val="00D33B51"/>
  </w:style>
  <w:style w:type="character" w:styleId="Hyperlink">
    <w:name w:val="Hyperlink"/>
    <w:basedOn w:val="DefaultParagraphFont"/>
    <w:uiPriority w:val="99"/>
    <w:semiHidden/>
    <w:unhideWhenUsed/>
    <w:rsid w:val="00D33B51"/>
    <w:rPr>
      <w:color w:val="0000FF"/>
      <w:u w:val="single"/>
    </w:rPr>
  </w:style>
  <w:style w:type="character" w:styleId="FollowedHyperlink">
    <w:name w:val="FollowedHyperlink"/>
    <w:basedOn w:val="DefaultParagraphFont"/>
    <w:uiPriority w:val="99"/>
    <w:semiHidden/>
    <w:unhideWhenUsed/>
    <w:rsid w:val="00D33B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24993">
      <w:bodyDiv w:val="1"/>
      <w:marLeft w:val="0"/>
      <w:marRight w:val="0"/>
      <w:marTop w:val="0"/>
      <w:marBottom w:val="0"/>
      <w:divBdr>
        <w:top w:val="none" w:sz="0" w:space="0" w:color="auto"/>
        <w:left w:val="none" w:sz="0" w:space="0" w:color="auto"/>
        <w:bottom w:val="none" w:sz="0" w:space="0" w:color="auto"/>
        <w:right w:val="none" w:sz="0" w:space="0" w:color="auto"/>
      </w:divBdr>
      <w:divsChild>
        <w:div w:id="1126003680">
          <w:marLeft w:val="0"/>
          <w:marRight w:val="0"/>
          <w:marTop w:val="300"/>
          <w:marBottom w:val="0"/>
          <w:divBdr>
            <w:top w:val="none" w:sz="0" w:space="0" w:color="auto"/>
            <w:left w:val="none" w:sz="0" w:space="0" w:color="auto"/>
            <w:bottom w:val="single" w:sz="18" w:space="0" w:color="285074"/>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Islam Abuelhija</cp:lastModifiedBy>
  <cp:revision>7</cp:revision>
  <dcterms:created xsi:type="dcterms:W3CDTF">2018-02-04T07:15:00Z</dcterms:created>
  <dcterms:modified xsi:type="dcterms:W3CDTF">2018-02-15T09:07:00Z</dcterms:modified>
</cp:coreProperties>
</file>