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50" w:rsidRDefault="00C95B50" w:rsidP="001E3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وجعلها </w:t>
      </w:r>
      <w:r>
        <w:rPr>
          <w:rFonts w:ascii="Traditional Arabic" w:hAnsi="Traditional Arabic" w:cs="Traditional Arabic"/>
          <w:sz w:val="36"/>
          <w:szCs w:val="36"/>
          <w:rtl/>
        </w:rPr>
        <w:t>كلمة باقية في عقبه</w:t>
      </w:r>
    </w:p>
    <w:p w:rsidR="001E30D7" w:rsidRDefault="001E30D7" w:rsidP="00C95B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1E30D7" w:rsidRDefault="001E30D7" w:rsidP="001E3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وجعلها </w:t>
      </w:r>
      <w:r w:rsidR="00C95B50">
        <w:rPr>
          <w:rFonts w:ascii="Traditional Arabic" w:hAnsi="Traditional Arabic" w:cs="Traditional Arabic"/>
          <w:sz w:val="36"/>
          <w:szCs w:val="36"/>
          <w:rtl/>
        </w:rPr>
        <w:t>كلمة باقية في عقبه لعلهم يرجعون</w:t>
      </w:r>
    </w:p>
    <w:p w:rsidR="001E30D7" w:rsidRDefault="001E30D7" w:rsidP="001E3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28 )</w:t>
      </w:r>
    </w:p>
    <w:p w:rsidR="001E30D7" w:rsidRDefault="001E30D7" w:rsidP="001E3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E30D7" w:rsidRDefault="001E30D7" w:rsidP="001E3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وجعل إبراهيم عليه السلام كلمة التوحيد(لا إله إلا الله) باقية في من بعده؛ لعلهم يرجعون إلى طاعة ربهم وتوحيده, ويتوبون من كفرهم وذنوبهم.</w:t>
      </w:r>
    </w:p>
    <w:p w:rsidR="004409BD" w:rsidRPr="00C95B50" w:rsidRDefault="001E30D7" w:rsidP="00C95B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C95B50" w:rsidSect="005144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77D1"/>
    <w:rsid w:val="001E19B1"/>
    <w:rsid w:val="001E30D7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95B50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BBD9A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2018-11-28T07:35:00Z</dcterms:created>
  <dcterms:modified xsi:type="dcterms:W3CDTF">2018-12-01T08:14:00Z</dcterms:modified>
</cp:coreProperties>
</file>