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0C428" w14:textId="77777777" w:rsidR="00EA7831" w:rsidRDefault="00EA7831" w:rsidP="00EA783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له أصحاب يدعونه إلى الهدى ائتنا</w:t>
      </w:r>
    </w:p>
    <w:p w14:paraId="19F2228D" w14:textId="77777777" w:rsidR="00EA7831" w:rsidRDefault="00EA7831" w:rsidP="00EA7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92443E6" w14:textId="07C74BD8" w:rsidR="00EA7831" w:rsidRDefault="00EA7831" w:rsidP="00EA783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w:t>
      </w:r>
      <w:r w:rsidR="005C3559">
        <w:rPr>
          <w:rFonts w:ascii="Traditional Arabic" w:hAnsi="Traditional Arabic" w:cs="Traditional Arabic"/>
          <w:sz w:val="36"/>
          <w:szCs w:val="36"/>
          <w:rtl/>
        </w:rPr>
        <w:t>الهدى وأمرنا لنسلم لرب العالمين</w:t>
      </w:r>
    </w:p>
    <w:p w14:paraId="7F4DD619" w14:textId="77777777" w:rsidR="00EA7831" w:rsidRDefault="00EA7831" w:rsidP="00EA7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71)</w:t>
      </w:r>
    </w:p>
    <w:p w14:paraId="681B6D8C" w14:textId="77777777" w:rsidR="00EA7831" w:rsidRDefault="00EA7831" w:rsidP="00EA7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F46866C" w14:textId="5D0C0FCD" w:rsidR="00EA7831" w:rsidRDefault="00EA7831" w:rsidP="00EA78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لهؤلاء المشركين: أنعبد من دون الله تعالى أوثانا لا تنفع ولا تضر؟ ونرجع إلى الكفر بعد هداية الله تعالى لنا إلى الإسلام, فنشبه -في رجوعنا إلى الكفر- من فسد عقله باستهواء الشياطين له, فضل في الأرض, وله رفقة عقلاء مؤمنون يدعونه إلى الطريق الصحيح الذي هم عليه فيأبى. قل -أيها الرسول- لهؤلاء المشركين: إن هدى الله الذي بعثني به هو الهدى الحق, وأمرنا جميعا لنسلم لله تعالى رب العالمين بعبادته وحده لا</w:t>
      </w:r>
      <w:r w:rsidR="005C3559">
        <w:rPr>
          <w:rFonts w:ascii="Traditional Arabic" w:hAnsi="Traditional Arabic" w:cs="Traditional Arabic"/>
          <w:sz w:val="36"/>
          <w:szCs w:val="36"/>
          <w:rtl/>
        </w:rPr>
        <w:t xml:space="preserve"> شريك له, فهو رب كل شيء ومالكه.</w:t>
      </w:r>
    </w:p>
    <w:p w14:paraId="2D9A6C5F" w14:textId="076BF5DA" w:rsidR="003E138B" w:rsidRPr="005C3559" w:rsidRDefault="00EA7831" w:rsidP="005C355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3E138B" w:rsidRPr="005C3559" w:rsidSect="007715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3E138B"/>
    <w:rsid w:val="005C3559"/>
    <w:rsid w:val="00770640"/>
    <w:rsid w:val="009174B5"/>
    <w:rsid w:val="009C25C9"/>
    <w:rsid w:val="00B6444F"/>
    <w:rsid w:val="00E45147"/>
    <w:rsid w:val="00EA7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2019-01-15T14:21:00Z</dcterms:modified>
</cp:coreProperties>
</file>