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1E93B" w14:textId="77777777" w:rsidR="004B1995" w:rsidRDefault="004B1995" w:rsidP="004B199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كأنهم إلى نصب يوفضون</w:t>
      </w:r>
    </w:p>
    <w:p w14:paraId="2C9D675C" w14:textId="77777777" w:rsidR="004B1995" w:rsidRDefault="004B1995" w:rsidP="004B19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عن الكفار :</w:t>
      </w:r>
    </w:p>
    <w:p w14:paraId="2D92EF9E" w14:textId="5F50F14B" w:rsidR="004B1995" w:rsidRDefault="004B1995" w:rsidP="004B19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فذرهم يخوضوا ويلعبوا حتى يلاقوا يومهم الذي يوعدون ، يوم يخرجون من الأجداث سراعا كأنهم إلى نصب يوفضون ، خاشعة أبصارهم ترهقهم </w:t>
      </w:r>
      <w:r w:rsidR="001D3214">
        <w:rPr>
          <w:rFonts w:ascii="Traditional Arabic" w:hAnsi="Traditional Arabic" w:cs="Traditional Arabic"/>
          <w:sz w:val="36"/>
          <w:szCs w:val="36"/>
          <w:rtl/>
        </w:rPr>
        <w:t>ذلة ذلك اليوم الذي كانوا يوعدون</w:t>
      </w:r>
    </w:p>
    <w:p w14:paraId="78FF46E7" w14:textId="7007B6E4" w:rsidR="004B1995" w:rsidRDefault="004B1995" w:rsidP="004B19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المعارج : 42</w:t>
      </w:r>
      <w:r w:rsidR="001D3214">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001D3214">
        <w:rPr>
          <w:rFonts w:ascii="Traditional Arabic" w:hAnsi="Traditional Arabic" w:cs="Traditional Arabic" w:hint="cs"/>
          <w:sz w:val="36"/>
          <w:szCs w:val="36"/>
          <w:rtl/>
        </w:rPr>
        <w:t xml:space="preserve"> </w:t>
      </w:r>
      <w:r>
        <w:rPr>
          <w:rFonts w:ascii="Traditional Arabic" w:hAnsi="Traditional Arabic" w:cs="Traditional Arabic"/>
          <w:sz w:val="36"/>
          <w:szCs w:val="36"/>
          <w:rtl/>
        </w:rPr>
        <w:t>44 )</w:t>
      </w:r>
    </w:p>
    <w:p w14:paraId="74500932" w14:textId="77777777" w:rsidR="004B1995" w:rsidRDefault="004B1995" w:rsidP="004B199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D7DB7FA" w14:textId="050223C5" w:rsidR="004B1995" w:rsidRDefault="004B1995" w:rsidP="004B199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فاتركهم يخوضوا في باطلهم، ويلعبوا في دنياهم حتى يلاقوا يوم القيامة الذي يوعدون فيه بالعذاب، يوم يخرجون من القبور مسرعين, كما كانوا في الدنيا يذهبون إلى آلهتهم التي اختلقوها للعبادة من دون الله, يهرولون ويسرعون، ذليلة أبصارهم منكسرة إلى الأرض، تغشاهم الحقارة والمهانة, ذلك هو اليوم الذي وعدوا به في ال</w:t>
      </w:r>
      <w:r w:rsidR="001D3214">
        <w:rPr>
          <w:rFonts w:ascii="Traditional Arabic" w:hAnsi="Traditional Arabic" w:cs="Traditional Arabic"/>
          <w:sz w:val="36"/>
          <w:szCs w:val="36"/>
          <w:rtl/>
        </w:rPr>
        <w:t>دنيا, وكانوا به يهزؤون ويكذبون.</w:t>
      </w:r>
    </w:p>
    <w:p w14:paraId="68E28C08" w14:textId="225BC142" w:rsidR="00651980" w:rsidRPr="001D3214" w:rsidRDefault="004B1995" w:rsidP="001D321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1980" w:rsidRPr="001D3214" w:rsidSect="00F5596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1D3214"/>
    <w:rsid w:val="004B1995"/>
    <w:rsid w:val="00651980"/>
    <w:rsid w:val="00686DF6"/>
    <w:rsid w:val="00726E6C"/>
    <w:rsid w:val="00A46FFD"/>
    <w:rsid w:val="00AD1A55"/>
    <w:rsid w:val="00B908A0"/>
    <w:rsid w:val="00D226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2019-01-15T18:12:00Z</dcterms:modified>
</cp:coreProperties>
</file>