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FCEA" w14:textId="1A39843A" w:rsid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سبحان الذي سخر لنا هذا وما كنا له مقرنين وإنا إلى ربنا لمنقلبون </w:t>
      </w:r>
    </w:p>
    <w:p w14:paraId="3CCBD56B" w14:textId="77777777" w:rsid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الله </w:t>
      </w:r>
      <w:proofErr w:type="gramStart"/>
      <w:r>
        <w:rPr>
          <w:rFonts w:ascii="Traditional Arabic" w:hAnsi="Traditional Arabic" w:cs="Traditional Arabic"/>
          <w:kern w:val="0"/>
          <w:sz w:val="36"/>
          <w:szCs w:val="36"/>
          <w:rtl/>
        </w:rPr>
        <w:t>تعالى :</w:t>
      </w:r>
      <w:proofErr w:type="gramEnd"/>
    </w:p>
    <w:p w14:paraId="72C73984" w14:textId="77777777" w:rsid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الذي جعل لكم الأرض مهدا وجعل لكم فيها سبلا لعلكم </w:t>
      </w:r>
      <w:proofErr w:type="gramStart"/>
      <w:r>
        <w:rPr>
          <w:rFonts w:ascii="Traditional Arabic" w:hAnsi="Traditional Arabic" w:cs="Traditional Arabic"/>
          <w:kern w:val="0"/>
          <w:sz w:val="36"/>
          <w:szCs w:val="36"/>
          <w:rtl/>
        </w:rPr>
        <w:t>تهتدون ،</w:t>
      </w:r>
      <w:proofErr w:type="gramEnd"/>
      <w:r>
        <w:rPr>
          <w:rFonts w:ascii="Traditional Arabic" w:hAnsi="Traditional Arabic" w:cs="Traditional Arabic"/>
          <w:kern w:val="0"/>
          <w:sz w:val="36"/>
          <w:szCs w:val="36"/>
          <w:rtl/>
        </w:rPr>
        <w:t xml:space="preserve"> والذي نزل من السماء ماء بقدر فأنشرنا به بلدة ميتا كذلك تخرجون ، والذي خلق الأزواج كلها وجعل لكم من الفلك والأنعام ما تركبون ، لتستووا على ظهوره ثم تذكروا نعمة ربكم إذا استويتم عليه وتقولوا سبحان الذي سخر لنا هذا وما كنا له مقرنين ، وإنا إلى ربنا لمنقلبون </w:t>
      </w:r>
    </w:p>
    <w:p w14:paraId="5FF68060" w14:textId="77777777" w:rsid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roofErr w:type="gramStart"/>
      <w:r>
        <w:rPr>
          <w:rFonts w:ascii="Traditional Arabic" w:hAnsi="Traditional Arabic" w:cs="Traditional Arabic"/>
          <w:kern w:val="0"/>
          <w:sz w:val="36"/>
          <w:szCs w:val="36"/>
          <w:rtl/>
        </w:rPr>
        <w:t>الزخرف :</w:t>
      </w:r>
      <w:proofErr w:type="gramEnd"/>
      <w:r>
        <w:rPr>
          <w:rFonts w:ascii="Traditional Arabic" w:hAnsi="Traditional Arabic" w:cs="Traditional Arabic"/>
          <w:kern w:val="0"/>
          <w:sz w:val="36"/>
          <w:szCs w:val="36"/>
          <w:rtl/>
        </w:rPr>
        <w:t xml:space="preserve"> 10 - 14]</w:t>
      </w:r>
    </w:p>
    <w:p w14:paraId="0EA7D3CC" w14:textId="77777777" w:rsid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774E252" w14:textId="77777777" w:rsid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أي الذي جعل لكم الأرض فراشا </w:t>
      </w:r>
      <w:proofErr w:type="gramStart"/>
      <w:r>
        <w:rPr>
          <w:rFonts w:ascii="Traditional Arabic" w:hAnsi="Traditional Arabic" w:cs="Traditional Arabic"/>
          <w:kern w:val="0"/>
          <w:sz w:val="36"/>
          <w:szCs w:val="36"/>
          <w:rtl/>
        </w:rPr>
        <w:t>وبساطا,</w:t>
      </w:r>
      <w:proofErr w:type="gramEnd"/>
      <w:r>
        <w:rPr>
          <w:rFonts w:ascii="Traditional Arabic" w:hAnsi="Traditional Arabic" w:cs="Traditional Arabic"/>
          <w:kern w:val="0"/>
          <w:sz w:val="36"/>
          <w:szCs w:val="36"/>
          <w:rtl/>
        </w:rPr>
        <w:t xml:space="preserve"> وسهل لكم فيها طرقا لمعاشكم ومتاجركم ; لكي تهتدوا بتلك السبل إلى مصالحكم الدينية والدنيوية. والذي نزل من السماء مطرا </w:t>
      </w:r>
      <w:proofErr w:type="gramStart"/>
      <w:r>
        <w:rPr>
          <w:rFonts w:ascii="Traditional Arabic" w:hAnsi="Traditional Arabic" w:cs="Traditional Arabic"/>
          <w:kern w:val="0"/>
          <w:sz w:val="36"/>
          <w:szCs w:val="36"/>
          <w:rtl/>
        </w:rPr>
        <w:t>بقدر,</w:t>
      </w:r>
      <w:proofErr w:type="gramEnd"/>
      <w:r>
        <w:rPr>
          <w:rFonts w:ascii="Traditional Arabic" w:hAnsi="Traditional Arabic" w:cs="Traditional Arabic"/>
          <w:kern w:val="0"/>
          <w:sz w:val="36"/>
          <w:szCs w:val="36"/>
          <w:rtl/>
        </w:rPr>
        <w:t xml:space="preserve"> ليس طوفانا مغرقا ولا قاصرا عن الحاجة؛ حتى يكون معاشا لكم ولأنعامكم, فأحيينا بالماء بلدة مقفرة من النبات، كما أخرجنا بهذا الماء الذي نزلناه من السماء من هذه البلدة الميتة النبات والزرع, كذلك تخرجون- أيها الناس- من قبوركم بعد فنائكم . والذي خلق الأصناف كلها من حيوان </w:t>
      </w:r>
      <w:proofErr w:type="gramStart"/>
      <w:r>
        <w:rPr>
          <w:rFonts w:ascii="Traditional Arabic" w:hAnsi="Traditional Arabic" w:cs="Traditional Arabic"/>
          <w:kern w:val="0"/>
          <w:sz w:val="36"/>
          <w:szCs w:val="36"/>
          <w:rtl/>
        </w:rPr>
        <w:t>ونبات,</w:t>
      </w:r>
      <w:proofErr w:type="gramEnd"/>
      <w:r>
        <w:rPr>
          <w:rFonts w:ascii="Traditional Arabic" w:hAnsi="Traditional Arabic" w:cs="Traditional Arabic"/>
          <w:kern w:val="0"/>
          <w:sz w:val="36"/>
          <w:szCs w:val="36"/>
          <w:rtl/>
        </w:rPr>
        <w:t xml:space="preserve"> وجعل لكم من السفن ما تركبون في البحر, ومن البهائم كالإبل والخيل والبغال والحمير ما تركبون في البر. لكي تستووا على ظهور ما </w:t>
      </w:r>
      <w:proofErr w:type="gramStart"/>
      <w:r>
        <w:rPr>
          <w:rFonts w:ascii="Traditional Arabic" w:hAnsi="Traditional Arabic" w:cs="Traditional Arabic"/>
          <w:kern w:val="0"/>
          <w:sz w:val="36"/>
          <w:szCs w:val="36"/>
          <w:rtl/>
        </w:rPr>
        <w:t>تركبون,</w:t>
      </w:r>
      <w:proofErr w:type="gramEnd"/>
      <w:r>
        <w:rPr>
          <w:rFonts w:ascii="Traditional Arabic" w:hAnsi="Traditional Arabic" w:cs="Traditional Arabic"/>
          <w:kern w:val="0"/>
          <w:sz w:val="36"/>
          <w:szCs w:val="36"/>
          <w:rtl/>
        </w:rPr>
        <w:t xml:space="preserve"> ثم تذكروا نعمة ربكم إذا ركبتم عليه, وتقولوا: الحمد لله الذي سخر لنا هذا, وما كنا له مطيقين, ولتقولوا أيضا: وإنا إلى ربنا بعد مماتنا لصائرون إليه راجعون. وفي هذا بيان أن الله المنعم على عباده بشتى </w:t>
      </w:r>
      <w:proofErr w:type="gramStart"/>
      <w:r>
        <w:rPr>
          <w:rFonts w:ascii="Traditional Arabic" w:hAnsi="Traditional Arabic" w:cs="Traditional Arabic"/>
          <w:kern w:val="0"/>
          <w:sz w:val="36"/>
          <w:szCs w:val="36"/>
          <w:rtl/>
        </w:rPr>
        <w:t>النعم,</w:t>
      </w:r>
      <w:proofErr w:type="gramEnd"/>
      <w:r>
        <w:rPr>
          <w:rFonts w:ascii="Traditional Arabic" w:hAnsi="Traditional Arabic" w:cs="Traditional Arabic"/>
          <w:kern w:val="0"/>
          <w:sz w:val="36"/>
          <w:szCs w:val="36"/>
          <w:rtl/>
        </w:rPr>
        <w:t xml:space="preserve"> هو المستحق للعبادة في كل حال .</w:t>
      </w:r>
    </w:p>
    <w:p w14:paraId="6BEEEB8A" w14:textId="7760EBE2" w:rsidR="00682DCA" w:rsidRPr="0082423E" w:rsidRDefault="0082423E" w:rsidP="0082423E">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682DCA" w:rsidRPr="0082423E" w:rsidSect="00193E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75"/>
    <w:rsid w:val="00027275"/>
    <w:rsid w:val="00682DCA"/>
    <w:rsid w:val="00720F3E"/>
    <w:rsid w:val="0082423E"/>
    <w:rsid w:val="00C52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0C7C"/>
  <w15:chartTrackingRefBased/>
  <w15:docId w15:val="{0748516C-84B9-4CDD-9766-B915DB88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2023-12-18T12:23:00Z</dcterms:created>
  <dcterms:modified xsi:type="dcterms:W3CDTF">2023-12-18T17:41:00Z</dcterms:modified>
</cp:coreProperties>
</file>