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9F8BD" w14:textId="77777777" w:rsidR="009368B6" w:rsidRDefault="009368B6" w:rsidP="009368B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والوالدات يرضعن أولادهن حولين كاملين </w:t>
      </w:r>
    </w:p>
    <w:p w14:paraId="47C79711" w14:textId="37445BFE" w:rsidR="009368B6" w:rsidRDefault="009368B6" w:rsidP="009368B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4EFB41C3" w14:textId="77777777" w:rsidR="009368B6" w:rsidRDefault="009368B6" w:rsidP="009368B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والوالدات يرضعن أولادهن حولين كاملين لمن أراد أن يتم الرضاعة وعلى المولود له رزقهن وكسوتهن بالمعروف لا تكلف نفس إلا وسعها لا تضآر والدة بولدها ولا مولود له بولده وعلى الوارث مثل ذلك فإن أرادا فصالا عن تراض منهما وتشاور فلا جناح عليهما وإن أردتم أن تسترضعوا أولادكم فلا جناح عليكم إذا سلمتم ما آتيتم بالمعروف واتقوا الله واعلموا أن الله بما تعملون بصير </w:t>
      </w:r>
    </w:p>
    <w:p w14:paraId="1816C6D6" w14:textId="77777777" w:rsidR="009368B6" w:rsidRDefault="009368B6" w:rsidP="009368B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[البقرة : 233]</w:t>
      </w:r>
    </w:p>
    <w:p w14:paraId="3CD6AFEC" w14:textId="77777777" w:rsidR="009368B6" w:rsidRDefault="009368B6" w:rsidP="009368B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1327C2B6" w14:textId="77777777" w:rsidR="009368B6" w:rsidRDefault="009368B6" w:rsidP="009368B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أي وعلى الوالدات إرضاع أولادهن مدة سنتين كاملتين لمن أراد إتمام الرضاعة, ويجب على الآباء أن يكفلوا للمرضعات المطلقات طعامهن وكسوتهن, على الوجه المستحسن شرعا وعرفا; لأن الله لا يكلف نفسا إلا قدر طاقتها, ولا يحل للوالدين أن يجعلوا المولود وسيلة للمضارة بينهما, ويجب على الوارث عند موت الوالد مثل ما يجب على الوالد قبل موته من النفقة والكسوة. فإن أراد الوالدان فطام المولود قبل انتهاء السنتين فلا حرج عليهما إذا تراضيا وتشاورا في ذلك; ليصلا إلى ما فيه مصلحة المولود. وإن اتفق الوالدان على إرضاع المولود من مرضعة أخرى غير والدته فلا حرج عليهما, إذا سلم الوالد للأم حقها، وسلم للمرضعة أجرها بما </w:t>
      </w:r>
      <w:proofErr w:type="spellStart"/>
      <w:r>
        <w:rPr>
          <w:rFonts w:ascii="Traditional Arabic" w:hAnsi="Traditional Arabic" w:cs="Traditional Arabic"/>
          <w:kern w:val="0"/>
          <w:sz w:val="36"/>
          <w:szCs w:val="36"/>
          <w:rtl/>
        </w:rPr>
        <w:t>يتعارفه</w:t>
      </w:r>
      <w:proofErr w:type="spellEnd"/>
      <w:r>
        <w:rPr>
          <w:rFonts w:ascii="Traditional Arabic" w:hAnsi="Traditional Arabic" w:cs="Traditional Arabic"/>
          <w:kern w:val="0"/>
          <w:sz w:val="36"/>
          <w:szCs w:val="36"/>
          <w:rtl/>
        </w:rPr>
        <w:t xml:space="preserve"> الناس. وخافوا الله في جميع أحوالكم, واعلموا أن الله بما تعملون بصير, وسيجازيكم على ذلك.</w:t>
      </w:r>
    </w:p>
    <w:p w14:paraId="53136138" w14:textId="4D13232E" w:rsidR="00A96A2B" w:rsidRPr="009368B6" w:rsidRDefault="009368B6" w:rsidP="009368B6">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A96A2B" w:rsidRPr="009368B6" w:rsidSect="002E38B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F5"/>
    <w:rsid w:val="002E38BF"/>
    <w:rsid w:val="006729F5"/>
    <w:rsid w:val="00720F3E"/>
    <w:rsid w:val="009368B6"/>
    <w:rsid w:val="00A96A2B"/>
    <w:rsid w:val="00CC59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AB2E"/>
  <w15:chartTrackingRefBased/>
  <w15:docId w15:val="{389B7212-31C6-4809-8C99-C96621BA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2024-04-06T13:10:00Z</dcterms:created>
  <dcterms:modified xsi:type="dcterms:W3CDTF">2024-04-07T18:21:00Z</dcterms:modified>
</cp:coreProperties>
</file>