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102D" w14:textId="77777777" w:rsidR="0013616E" w:rsidRDefault="0013616E" w:rsidP="0013616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3616E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13616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13616E">
        <w:rPr>
          <w:rFonts w:ascii="Nirmala UI" w:hAnsi="Nirmala UI" w:cs="Nirmala UI" w:hint="cs"/>
          <w:sz w:val="36"/>
          <w:szCs w:val="36"/>
          <w:cs/>
          <w:lang w:bidi="bn-IN"/>
        </w:rPr>
        <w:t>সদ্‌গুণসমূহ</w:t>
      </w:r>
      <w:r w:rsidRPr="0013616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13616E">
        <w:rPr>
          <w:rFonts w:ascii="Nirmala UI" w:hAnsi="Nirmala UI" w:cs="Nirmala UI" w:hint="cs"/>
          <w:sz w:val="36"/>
          <w:szCs w:val="36"/>
          <w:cs/>
          <w:lang w:bidi="bn-IN"/>
        </w:rPr>
        <w:t>অপরকে</w:t>
      </w:r>
      <w:r w:rsidRPr="0013616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3616E">
        <w:rPr>
          <w:rFonts w:ascii="Nirmala UI" w:hAnsi="Nirmala UI" w:cs="Nirmala UI" w:hint="cs"/>
          <w:sz w:val="36"/>
          <w:szCs w:val="36"/>
          <w:cs/>
          <w:lang w:bidi="bn-IN"/>
        </w:rPr>
        <w:t>অগ্রাধিকার</w:t>
      </w:r>
      <w:r w:rsidRPr="0013616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3616E">
        <w:rPr>
          <w:rFonts w:ascii="Nirmala UI" w:hAnsi="Nirmala UI" w:cs="Nirmala UI" w:hint="cs"/>
          <w:sz w:val="36"/>
          <w:szCs w:val="36"/>
          <w:cs/>
          <w:lang w:bidi="bn-IN"/>
        </w:rPr>
        <w:t>দেয়া</w:t>
      </w:r>
      <w:r w:rsidRPr="0013616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36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FEFE969" w14:textId="0F044DC4" w:rsidR="004001A5" w:rsidRDefault="00AC44FB" w:rsidP="0013616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11DA573C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0515678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4B6ED983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69B5EF7" w14:textId="77777777" w:rsidR="004001A5" w:rsidRDefault="00AC44FB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لن تنالوا البر 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تنفقوا مما تحبون</w:t>
      </w:r>
    </w:p>
    <w:p w14:paraId="419712EE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(آل عمران : 92 )</w:t>
      </w:r>
    </w:p>
    <w:p w14:paraId="5BBE0F33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59F018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طعام الواحد يكفي الاثنين . وطعام الاثنين يكفي الأربعة . وطعام الأربعة يكفي الثمانية</w:t>
      </w:r>
    </w:p>
    <w:p w14:paraId="065C9706" w14:textId="77777777" w:rsidR="009724C5" w:rsidRDefault="004001A5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91A6D8A" w14:textId="77777777" w:rsidR="00523D99" w:rsidRDefault="00523D99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5E90EFC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: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সদ্‌গুণসমূহ</w:t>
      </w:r>
      <w:r w:rsidR="004E2459">
        <w:rPr>
          <w:rFonts w:ascii="Nirmala UI" w:hAnsi="Nirmala UI" w:cs="Nirmala UI" w:hint="cs"/>
          <w:sz w:val="36"/>
          <w:szCs w:val="36"/>
          <w:cs/>
          <w:lang w:bidi="bn-IN"/>
        </w:rPr>
        <w:t>: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bn-IN"/>
        </w:rPr>
        <w:t xml:space="preserve">অপরকে অগ্রাধিকার দেয়া 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 (</w:t>
      </w:r>
      <w:r w:rsidRPr="00523D99">
        <w:rPr>
          <w:rFonts w:ascii="Arial" w:hAnsi="Arial" w:cs="Arial" w:hint="cs"/>
          <w:sz w:val="36"/>
          <w:szCs w:val="36"/>
          <w:rtl/>
        </w:rPr>
        <w:t>الإيثار</w:t>
      </w:r>
      <w:r w:rsidRPr="00523D99">
        <w:rPr>
          <w:rFonts w:ascii="Nirmala UI" w:hAnsi="Nirmala UI" w:cs="Nirmala UI"/>
          <w:sz w:val="36"/>
          <w:szCs w:val="36"/>
          <w:rtl/>
        </w:rPr>
        <w:t>)</w:t>
      </w:r>
      <w:r>
        <w:rPr>
          <w:rFonts w:ascii="Nirmala UI" w:hAnsi="Nirmala UI" w:cs="Nirmala UI"/>
          <w:sz w:val="36"/>
          <w:szCs w:val="36"/>
        </w:rPr>
        <w:t xml:space="preserve"> </w:t>
      </w:r>
    </w:p>
    <w:p w14:paraId="08F0E12C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1BFAFFC5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  <w:r>
        <w:rPr>
          <w:rFonts w:ascii="Nirmala UI" w:hAnsi="Nirmala UI" w:cs="Nirmala UI"/>
          <w:sz w:val="36"/>
          <w:szCs w:val="36"/>
        </w:rPr>
        <w:t xml:space="preserve">   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523D99">
        <w:rPr>
          <w:rFonts w:ascii="Arial" w:hAnsi="Arial" w:cs="Arial" w:hint="cs"/>
          <w:sz w:val="36"/>
          <w:szCs w:val="36"/>
          <w:rtl/>
        </w:rPr>
        <w:t>الإيثار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অর্থ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: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নিজের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প্রয়োজন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থাকা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সত্ত্বেও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অন্যকে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প্রাধান্য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দেওয়া</w:t>
      </w:r>
      <w:r>
        <w:rPr>
          <w:rFonts w:ascii="Nirmala UI" w:hAnsi="Nirmala UI" w:cs="Nirmala UI" w:hint="cs"/>
          <w:sz w:val="36"/>
          <w:szCs w:val="36"/>
          <w:cs/>
          <w:lang w:bidi="bn-IN"/>
        </w:rPr>
        <w:t>।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এটি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একটি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প্রশংসনীয়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গুণ</w:t>
      </w:r>
      <w:r w:rsidRPr="00523D99">
        <w:rPr>
          <w:rFonts w:ascii="Nirmala UI" w:hAnsi="Nirmala UI" w:cs="Nirmala UI"/>
          <w:sz w:val="36"/>
          <w:szCs w:val="36"/>
          <w:lang w:bidi="bn-IN"/>
        </w:rPr>
        <w:t xml:space="preserve">,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যা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ইসলাম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উৎসাহিত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করেছে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অবলম্বনের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নির্দেশ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দিয়েছে।</w:t>
      </w:r>
    </w:p>
    <w:p w14:paraId="0732F78B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494F5435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035E3E63" w14:textId="77777777" w:rsid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lang w:bidi="bn-IN"/>
        </w:rPr>
      </w:pP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আল্লাহ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তায়ালার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বাণী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:  </w:t>
      </w:r>
    </w:p>
    <w:p w14:paraId="32331C58" w14:textId="392E3FBE" w:rsidR="007F3B58" w:rsidRPr="007F3B58" w:rsidRDefault="007F3B58" w:rsidP="007F3B58">
      <w:pPr>
        <w:autoSpaceDE w:val="0"/>
        <w:autoSpaceDN w:val="0"/>
        <w:bidi w:val="0"/>
        <w:adjustRightInd w:val="0"/>
        <w:rPr>
          <w:color w:val="222222"/>
          <w:sz w:val="40"/>
          <w:szCs w:val="40"/>
          <w:shd w:val="clear" w:color="auto" w:fill="FFFFFF"/>
        </w:rPr>
      </w:pPr>
    </w:p>
    <w:p w14:paraId="06D7211A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  <w:lang w:bidi="bn-IN"/>
        </w:rPr>
      </w:pP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তোমরা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তোমাদের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প্রিয়বস্তু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খরচ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না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করা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পর্যন্ত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কক্ষনো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পুণ্য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লাভ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করবে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না</w:t>
      </w:r>
      <w:r w:rsidRPr="00523D99">
        <w:rPr>
          <w:rFonts w:ascii="Nirmala UI" w:hAnsi="Nirmala UI" w:cs="Nirmala UI"/>
          <w:sz w:val="36"/>
          <w:szCs w:val="36"/>
        </w:rPr>
        <w:t>,  (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সূরা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আলে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ইমরান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: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৯২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>)</w:t>
      </w:r>
    </w:p>
    <w:p w14:paraId="061DA9DB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3B09EE02" w14:textId="77777777" w:rsid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</w:rPr>
      </w:pP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রাসূলুল্লাহ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 </w:t>
      </w:r>
      <w:r w:rsidRPr="00523D99">
        <w:rPr>
          <w:rFonts w:ascii="Arial" w:hAnsi="Arial" w:cs="Arial" w:hint="cs"/>
          <w:sz w:val="36"/>
          <w:szCs w:val="36"/>
          <w:rtl/>
        </w:rPr>
        <w:t>ﷺ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বলেন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: </w:t>
      </w:r>
    </w:p>
    <w:p w14:paraId="20B0DF26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lang w:bidi="bn-IN"/>
        </w:rPr>
      </w:pP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একজনের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খাবার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দুইজনের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জন্য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যথেষ্ট</w:t>
      </w:r>
      <w:r w:rsidRPr="00523D99">
        <w:rPr>
          <w:rFonts w:ascii="Nirmala UI" w:hAnsi="Nirmala UI" w:cs="Nirmala UI"/>
          <w:sz w:val="36"/>
          <w:szCs w:val="36"/>
          <w:lang w:bidi="bn-IN"/>
        </w:rPr>
        <w:t xml:space="preserve">,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দুইজনের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খাবার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চারজনের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জন্য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যথেষ্ট</w:t>
      </w:r>
      <w:r w:rsidRPr="00523D99">
        <w:rPr>
          <w:rFonts w:ascii="Nirmala UI" w:hAnsi="Nirmala UI" w:cs="Nirmala UI"/>
          <w:sz w:val="36"/>
          <w:szCs w:val="36"/>
          <w:lang w:bidi="bn-IN"/>
        </w:rPr>
        <w:t xml:space="preserve">,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আর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চারজনের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খাবার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আটজনের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জন্য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যথেষ্ট।</w:t>
      </w:r>
      <w:r w:rsidRPr="00523D99">
        <w:rPr>
          <w:rFonts w:ascii="Nirmala UI" w:hAnsi="Nirmala UI" w:cs="Nirmala UI"/>
          <w:sz w:val="36"/>
          <w:szCs w:val="36"/>
          <w:rtl/>
        </w:rPr>
        <w:t xml:space="preserve">  </w:t>
      </w:r>
      <w:r>
        <w:rPr>
          <w:rFonts w:ascii="Nirmala UI" w:hAnsi="Nirmala UI" w:cs="Nirmala UI"/>
          <w:sz w:val="36"/>
          <w:szCs w:val="36"/>
        </w:rPr>
        <w:t>(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সহীহ</w:t>
      </w:r>
      <w:r w:rsidRPr="00523D99">
        <w:rPr>
          <w:rFonts w:ascii="Nirmala UI" w:hAnsi="Nirmala UI" w:cs="Nirmala UI"/>
          <w:sz w:val="36"/>
          <w:szCs w:val="36"/>
          <w:cs/>
          <w:lang w:bidi="bn-IN"/>
        </w:rPr>
        <w:t xml:space="preserve"> </w:t>
      </w:r>
      <w:r w:rsidRPr="00523D99">
        <w:rPr>
          <w:rFonts w:ascii="Nirmala UI" w:hAnsi="Nirmala UI" w:cs="Nirmala UI" w:hint="cs"/>
          <w:sz w:val="36"/>
          <w:szCs w:val="36"/>
          <w:cs/>
          <w:lang w:bidi="bn-IN"/>
        </w:rPr>
        <w:t>মুসলিম</w:t>
      </w:r>
      <w:r>
        <w:rPr>
          <w:rFonts w:ascii="Nirmala UI" w:hAnsi="Nirmala UI" w:cs="Nirmala UI"/>
          <w:sz w:val="36"/>
          <w:szCs w:val="36"/>
        </w:rPr>
        <w:t>)</w:t>
      </w:r>
    </w:p>
    <w:p w14:paraId="3C6D7086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4D82959A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rtl/>
        </w:rPr>
      </w:pPr>
    </w:p>
    <w:p w14:paraId="25B21561" w14:textId="77777777" w:rsidR="00523D99" w:rsidRPr="00523D99" w:rsidRDefault="00523D99" w:rsidP="00523D99">
      <w:pPr>
        <w:autoSpaceDE w:val="0"/>
        <w:autoSpaceDN w:val="0"/>
        <w:bidi w:val="0"/>
        <w:adjustRightInd w:val="0"/>
        <w:rPr>
          <w:rFonts w:ascii="Nirmala UI" w:hAnsi="Nirmala UI" w:cs="Nirmala UI"/>
          <w:sz w:val="36"/>
          <w:szCs w:val="36"/>
          <w:lang w:bidi="bn-IN"/>
        </w:rPr>
      </w:pPr>
    </w:p>
    <w:sectPr w:rsidR="00523D99" w:rsidRPr="00523D99" w:rsidSect="00EC09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75B5"/>
    <w:rsid w:val="001054BC"/>
    <w:rsid w:val="0013616E"/>
    <w:rsid w:val="002B7134"/>
    <w:rsid w:val="003D1E22"/>
    <w:rsid w:val="004001A5"/>
    <w:rsid w:val="00484FC1"/>
    <w:rsid w:val="004C1634"/>
    <w:rsid w:val="004E2459"/>
    <w:rsid w:val="00523D99"/>
    <w:rsid w:val="0056480C"/>
    <w:rsid w:val="00676301"/>
    <w:rsid w:val="00763435"/>
    <w:rsid w:val="007F3B58"/>
    <w:rsid w:val="00832C97"/>
    <w:rsid w:val="00841F39"/>
    <w:rsid w:val="0089723D"/>
    <w:rsid w:val="00970F16"/>
    <w:rsid w:val="009724C5"/>
    <w:rsid w:val="009764A4"/>
    <w:rsid w:val="00AC44FB"/>
    <w:rsid w:val="00B140CB"/>
    <w:rsid w:val="00C203BA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8F4844"/>
  <w15:docId w15:val="{064F1E69-8829-4693-B3E5-666F2383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0F75B5"/>
  </w:style>
  <w:style w:type="character" w:customStyle="1" w:styleId="apple-converted-space">
    <w:name w:val="apple-converted-space"/>
    <w:basedOn w:val="DefaultParagraphFont"/>
    <w:rsid w:val="000F75B5"/>
  </w:style>
  <w:style w:type="character" w:customStyle="1" w:styleId="arabic-text">
    <w:name w:val="arabic-text"/>
    <w:basedOn w:val="DefaultParagraphFont"/>
    <w:rsid w:val="0052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2015-02-05T19:51:00Z</dcterms:created>
  <dcterms:modified xsi:type="dcterms:W3CDTF">2025-07-25T06:44:00Z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8d1cbca2-16b6-4f39-bf61-d991bd7003ed</vt:lpwstr>
  </property>
</Properties>
</file>