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DD34" w14:textId="4F2ED501" w:rsidR="00694133" w:rsidRDefault="00694133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সিরিজ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সদ্‌গুণসমূহ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–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উচ্চ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মনোবল</w:t>
      </w:r>
    </w:p>
    <w:p w14:paraId="13512409" w14:textId="4E1282B3" w:rsidR="000E3A38" w:rsidRDefault="000E3A38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003A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003A3" w:rsidRPr="003003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03A3">
        <w:rPr>
          <w:rFonts w:ascii="Traditional Arabic" w:hAnsi="Traditional Arabic" w:cs="Traditional Arabic"/>
          <w:sz w:val="36"/>
          <w:szCs w:val="36"/>
          <w:rtl/>
        </w:rPr>
        <w:t>علو الهمة</w:t>
      </w:r>
    </w:p>
    <w:p w14:paraId="2AE030A2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5B675A3" w14:textId="77777777" w:rsidR="000E3A38" w:rsidRDefault="000E3A38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علو الهمة</w:t>
      </w:r>
      <w:r w:rsidR="003003A3">
        <w:rPr>
          <w:rFonts w:ascii="Traditional Arabic" w:hAnsi="Traditional Arabic" w:cs="Traditional Arabic"/>
          <w:sz w:val="36"/>
          <w:szCs w:val="36"/>
          <w:rtl/>
        </w:rPr>
        <w:br/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003A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3CBF6A8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سابقوا إلى مغفرة من ربكم وجنة عرضها كعرض السماء والأر</w:t>
      </w:r>
      <w:r w:rsidR="003003A3">
        <w:rPr>
          <w:rFonts w:ascii="Traditional Arabic" w:hAnsi="Traditional Arabic" w:cs="Traditional Arabic"/>
          <w:sz w:val="36"/>
          <w:szCs w:val="36"/>
          <w:rtl/>
        </w:rPr>
        <w:t>ض أعدت للذين آمنوا بالله ورسله</w:t>
      </w:r>
    </w:p>
    <w:p w14:paraId="72C28264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الحديد : 21 )</w:t>
      </w:r>
    </w:p>
    <w:p w14:paraId="2B111DCE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003A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AB13BD5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فإذا سألتم الله فاسألوه الفردوس ، فإنه أوسط الجنة ، وأعلى الجنة - أراه - فوقه عرش الرحمن</w:t>
      </w:r>
    </w:p>
    <w:p w14:paraId="0C51259C" w14:textId="77777777" w:rsidR="00CC322F" w:rsidRDefault="000E3A38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201C933D" w14:textId="77777777" w:rsidR="002F2F93" w:rsidRDefault="002F2F93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3493C2B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সিরিজ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সদ্‌গুণসমূহ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–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উচ্চ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মনোবল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(</w:t>
      </w:r>
      <w:r w:rsidRPr="002F2F93">
        <w:rPr>
          <w:rFonts w:ascii="Traditional Arabic" w:hAnsi="Traditional Arabic" w:cs="Traditional Arabic"/>
          <w:sz w:val="36"/>
          <w:szCs w:val="36"/>
          <w:rtl/>
        </w:rPr>
        <w:t>علو الهمة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>)</w:t>
      </w:r>
    </w:p>
    <w:p w14:paraId="2B95E928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11E6B77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2F2F93">
        <w:rPr>
          <w:rFonts w:ascii="Traditional Arabic" w:hAnsi="Traditional Arabic" w:cs="Traditional Arabic"/>
          <w:sz w:val="36"/>
          <w:szCs w:val="36"/>
        </w:rPr>
        <w:t>*</w:t>
      </w:r>
      <w:r w:rsidRPr="002F2F93">
        <w:rPr>
          <w:rFonts w:ascii="Traditional Arabic" w:hAnsi="Traditional Arabic" w:cs="Traditional Arabic"/>
          <w:sz w:val="36"/>
          <w:szCs w:val="36"/>
          <w:rtl/>
        </w:rPr>
        <w:t>علو الهمة</w:t>
      </w:r>
      <w:r w:rsidRPr="002F2F93">
        <w:rPr>
          <w:rFonts w:ascii="Traditional Arabic" w:hAnsi="Traditional Arabic" w:cs="Traditional Arabic"/>
          <w:sz w:val="36"/>
          <w:szCs w:val="36"/>
        </w:rPr>
        <w:t xml:space="preserve">*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অর্থ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মহান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উদ্দেশ্য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অর্জনে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দৃঢ়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সংকল্প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উচ্চাকাঙ্ক্ষা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রাখা।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এটি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ইসলামে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একটি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গৌরবময়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গুণ</w:t>
      </w:r>
      <w:r w:rsidRPr="002F2F93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যা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অর্জনের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কুরআন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সুন্নাহ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তাগিদ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দিয়েছে।</w:t>
      </w:r>
    </w:p>
    <w:p w14:paraId="770D8D18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DEABBE4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9EA037C" w14:textId="295C88A5" w:rsidR="002F2F93" w:rsidRPr="002F2F93" w:rsidRDefault="002F2F93" w:rsidP="00281E7B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তায়ালার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বাণী</w:t>
      </w:r>
      <w:r>
        <w:rPr>
          <w:rFonts w:ascii="Traditional Arabic" w:hAnsi="Traditional Arabic" w:cs="Nirmala UI"/>
          <w:sz w:val="36"/>
          <w:szCs w:val="36"/>
          <w:cs/>
          <w:lang w:bidi="bn-IN"/>
        </w:rPr>
        <w:t>: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01949E18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2F2F93">
        <w:rPr>
          <w:rFonts w:ascii="Traditional Arabic" w:hAnsi="Traditional Arabic" w:cs="Traditional Arabic"/>
          <w:sz w:val="36"/>
          <w:szCs w:val="36"/>
        </w:rPr>
        <w:t>“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তোমরা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তোমাদের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প্রতিপালকের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পক্ষ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থেকে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ক্ষমা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এমন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জান্নাতের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দিকে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দৌড়ে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এগিয়ে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চলো</w:t>
      </w:r>
      <w:r w:rsidRPr="002F2F93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যার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প্রশস্ততা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আসমান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জমিনের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সমান</w:t>
      </w:r>
      <w:r w:rsidRPr="002F2F93">
        <w:rPr>
          <w:rFonts w:ascii="Traditional Arabic" w:hAnsi="Traditional Arabic" w:cs="Traditional Arabic"/>
          <w:sz w:val="36"/>
          <w:szCs w:val="36"/>
        </w:rPr>
        <w:t xml:space="preserve">;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যা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প্রস্তুত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করা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হয়েছে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তাদের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2F2F93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যারা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তাঁর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রাসূলদের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প্রতি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ঈমান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এনেছে।</w:t>
      </w:r>
      <w:r w:rsidRPr="002F2F93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”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</w:p>
    <w:p w14:paraId="3D819D5D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(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সূরা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হাদীদ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২১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)</w:t>
      </w:r>
    </w:p>
    <w:p w14:paraId="307EDDCA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E0F6DFF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A945035" w14:textId="24033028" w:rsidR="002F2F93" w:rsidRDefault="002F2F93" w:rsidP="00281E7B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রাসূলুল্লাহ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বলেন</w:t>
      </w:r>
      <w:r>
        <w:rPr>
          <w:rFonts w:ascii="Traditional Arabic" w:hAnsi="Traditional Arabic" w:cs="Nirmala UI"/>
          <w:sz w:val="36"/>
          <w:szCs w:val="36"/>
          <w:cs/>
          <w:lang w:bidi="bn-IN"/>
        </w:rPr>
        <w:t>: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</w:p>
    <w:p w14:paraId="36D5EC54" w14:textId="77777777" w:rsidR="002F2F93" w:rsidRPr="002F2F93" w:rsidRDefault="00720856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2F2F93">
        <w:rPr>
          <w:rFonts w:ascii="Traditional Arabic" w:hAnsi="Traditional Arabic" w:cs="Traditional Arabic"/>
          <w:sz w:val="36"/>
          <w:szCs w:val="36"/>
        </w:rPr>
        <w:t xml:space="preserve"> </w:t>
      </w:r>
      <w:r w:rsidR="002F2F93" w:rsidRPr="002F2F93">
        <w:rPr>
          <w:rFonts w:ascii="Traditional Arabic" w:hAnsi="Traditional Arabic" w:cs="Traditional Arabic"/>
          <w:sz w:val="36"/>
          <w:szCs w:val="36"/>
        </w:rPr>
        <w:t>“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তোমরা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যখন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আল্লাহর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কাছে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জান্নাত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চা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ইবে</w:t>
      </w:r>
      <w:r w:rsidR="002F2F93" w:rsidRPr="002F2F93">
        <w:rPr>
          <w:rFonts w:ascii="Traditional Arabic" w:hAnsi="Traditional Arabic" w:cs="Traditional Arabic"/>
          <w:sz w:val="36"/>
          <w:szCs w:val="36"/>
        </w:rPr>
        <w:t xml:space="preserve">,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তখন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ফিরদাউস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জান্নাত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চাও।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কেননা</w:t>
      </w:r>
      <w:r w:rsidR="002F2F93" w:rsidRPr="002F2F93">
        <w:rPr>
          <w:rFonts w:ascii="Traditional Arabic" w:hAnsi="Traditional Arabic" w:cs="Traditional Arabic"/>
          <w:sz w:val="36"/>
          <w:szCs w:val="36"/>
        </w:rPr>
        <w:t xml:space="preserve">,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তা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জান্নাতের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মধ্যে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সবচেয়ে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মধ্যবর্তী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সর্বোচ্চ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স্থান</w:t>
      </w:r>
      <w:r w:rsidR="002F2F93" w:rsidRPr="002F2F93">
        <w:rPr>
          <w:rFonts w:ascii="Traditional Arabic" w:hAnsi="Traditional Arabic" w:cs="Traditional Arabic"/>
          <w:sz w:val="36"/>
          <w:szCs w:val="36"/>
        </w:rPr>
        <w:t>,</w:t>
      </w:r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আমাকে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দেখানো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হয়েছে</w:t>
      </w:r>
      <w:proofErr w:type="spellEnd"/>
      <w:r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</w:rPr>
        <w:t>যে</w:t>
      </w:r>
      <w:proofErr w:type="spellEnd"/>
      <w:r>
        <w:rPr>
          <w:rFonts w:ascii="Nirmala UI" w:hAnsi="Nirmala UI" w:cs="Nirmala UI"/>
          <w:sz w:val="36"/>
          <w:szCs w:val="36"/>
        </w:rPr>
        <w:t>,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তার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ওপরেই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রয়েছে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রহমানের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2F2F93"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আরশ।</w:t>
      </w:r>
      <w:r w:rsidR="002F2F93" w:rsidRPr="002F2F93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”</w:t>
      </w:r>
      <w:r w:rsidR="002F2F93"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47D8271C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(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সহীহ</w:t>
      </w:r>
      <w:r w:rsidRPr="002F2F93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2F2F93">
        <w:rPr>
          <w:rFonts w:ascii="Traditional Arabic" w:hAnsi="Traditional Arabic" w:cs="Nirmala UI" w:hint="cs"/>
          <w:sz w:val="36"/>
          <w:szCs w:val="36"/>
          <w:cs/>
          <w:lang w:bidi="bn-IN"/>
        </w:rPr>
        <w:t>বুখারী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)</w:t>
      </w:r>
    </w:p>
    <w:p w14:paraId="4A6139C8" w14:textId="77777777" w:rsidR="002F2F93" w:rsidRPr="002F2F9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EF29AFB" w14:textId="77777777" w:rsidR="002F2F93" w:rsidRPr="003003A3" w:rsidRDefault="002F2F93" w:rsidP="002F2F93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lang w:bidi="bn-IN"/>
        </w:rPr>
      </w:pPr>
    </w:p>
    <w:sectPr w:rsidR="002F2F93" w:rsidRPr="003003A3" w:rsidSect="00AD7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E3A38"/>
    <w:rsid w:val="001054BC"/>
    <w:rsid w:val="001966CF"/>
    <w:rsid w:val="00281E7B"/>
    <w:rsid w:val="002F2F93"/>
    <w:rsid w:val="003003A3"/>
    <w:rsid w:val="00380258"/>
    <w:rsid w:val="003D1E22"/>
    <w:rsid w:val="00484FC1"/>
    <w:rsid w:val="004C1634"/>
    <w:rsid w:val="0056480C"/>
    <w:rsid w:val="00676301"/>
    <w:rsid w:val="00694133"/>
    <w:rsid w:val="006967F1"/>
    <w:rsid w:val="00720856"/>
    <w:rsid w:val="00763435"/>
    <w:rsid w:val="00832C97"/>
    <w:rsid w:val="00841F39"/>
    <w:rsid w:val="0089723D"/>
    <w:rsid w:val="009150C0"/>
    <w:rsid w:val="00970F16"/>
    <w:rsid w:val="009724C5"/>
    <w:rsid w:val="009764A4"/>
    <w:rsid w:val="00B140CB"/>
    <w:rsid w:val="00C203BA"/>
    <w:rsid w:val="00C378E3"/>
    <w:rsid w:val="00C557E2"/>
    <w:rsid w:val="00CC322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93C252"/>
  <w15:docId w15:val="{ABAF16CF-551E-4851-9AF8-DD78D86A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F9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967F1"/>
  </w:style>
  <w:style w:type="character" w:customStyle="1" w:styleId="apple-converted-space">
    <w:name w:val="apple-converted-space"/>
    <w:basedOn w:val="DefaultParagraphFont"/>
    <w:rsid w:val="0069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2015-02-05T19:56:00Z</dcterms:created>
  <dcterms:modified xsi:type="dcterms:W3CDTF">2025-07-25T07:03:00Z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1216fc73-5a9a-4a53-9668-e4a078bc8cfd</vt:lpwstr>
  </property>
</Properties>
</file>